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3E03D8BC" w:rsidR="008E28A2" w:rsidRPr="003B06A2" w:rsidRDefault="00047438" w:rsidP="005C150B">
      <w:pPr>
        <w:tabs>
          <w:tab w:val="decimal" w:pos="9638"/>
        </w:tabs>
        <w:spacing w:after="0" w:line="276" w:lineRule="auto"/>
        <w:jc w:val="center"/>
        <w:rPr>
          <w:rFonts w:ascii="Times New Roman" w:hAnsi="Times New Roman"/>
          <w:b/>
          <w:color w:val="000000" w:themeColor="text1"/>
          <w:sz w:val="24"/>
          <w:szCs w:val="24"/>
        </w:rPr>
      </w:pPr>
      <w:r w:rsidRPr="00047438">
        <w:rPr>
          <w:rFonts w:ascii="Times New Roman" w:hAnsi="Times New Roman"/>
          <w:b/>
          <w:color w:val="000000" w:themeColor="text1"/>
          <w:sz w:val="24"/>
          <w:szCs w:val="24"/>
        </w:rPr>
        <w:t>MINDSPRING METODO (TOT), SKIRT</w:t>
      </w:r>
      <w:r>
        <w:rPr>
          <w:rFonts w:ascii="Times New Roman" w:hAnsi="Times New Roman"/>
          <w:b/>
          <w:color w:val="000000" w:themeColor="text1"/>
          <w:sz w:val="24"/>
          <w:szCs w:val="24"/>
        </w:rPr>
        <w:t>O</w:t>
      </w:r>
      <w:r w:rsidRPr="00047438">
        <w:rPr>
          <w:rFonts w:ascii="Times New Roman" w:hAnsi="Times New Roman"/>
          <w:b/>
          <w:color w:val="000000" w:themeColor="text1"/>
          <w:sz w:val="24"/>
          <w:szCs w:val="24"/>
        </w:rPr>
        <w:t xml:space="preserve"> JAUNIEMS SUAUGUSIEMS, MOKYMŲ VEDIMO</w:t>
      </w:r>
      <w:r w:rsidRPr="00BF77D5">
        <w:t xml:space="preserve"> </w:t>
      </w:r>
      <w:r w:rsidR="00EA1F16" w:rsidRPr="003B06A2">
        <w:rPr>
          <w:rFonts w:ascii="Times New Roman" w:hAnsi="Times New Roman"/>
          <w:b/>
          <w:color w:val="000000" w:themeColor="text1"/>
          <w:sz w:val="24"/>
          <w:szCs w:val="24"/>
        </w:rPr>
        <w:t xml:space="preserve">PASLAUGŲ </w:t>
      </w:r>
      <w:r w:rsidR="008E28A2" w:rsidRPr="003B06A2">
        <w:rPr>
          <w:rFonts w:ascii="Times New Roman" w:hAnsi="Times New Roman"/>
          <w:b/>
          <w:color w:val="000000" w:themeColor="text1"/>
          <w:sz w:val="24"/>
          <w:szCs w:val="24"/>
        </w:rPr>
        <w:t>PIRKIMO SĄLYGOS</w:t>
      </w:r>
    </w:p>
    <w:p w14:paraId="4EE0582F" w14:textId="77777777" w:rsidR="008E28A2" w:rsidRPr="003B06A2" w:rsidRDefault="008E28A2" w:rsidP="003B06A2">
      <w:pPr>
        <w:tabs>
          <w:tab w:val="decimal" w:pos="9638"/>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 BENDROSIOS NUOSTATOS</w:t>
      </w:r>
    </w:p>
    <w:p w14:paraId="1E55D80D" w14:textId="41006360" w:rsidR="008E28A2" w:rsidRPr="005C150B" w:rsidRDefault="008E28A2" w:rsidP="005C150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w:t>
      </w:r>
      <w:r w:rsidR="000A5497">
        <w:rPr>
          <w:rFonts w:ascii="Times New Roman" w:hAnsi="Times New Roman"/>
          <w:color w:val="000000" w:themeColor="text1"/>
          <w:sz w:val="24"/>
          <w:szCs w:val="24"/>
        </w:rPr>
        <w:t>riėmimo ir integracijos agentūra</w:t>
      </w:r>
      <w:r w:rsidRPr="003B06A2">
        <w:rPr>
          <w:rFonts w:ascii="Times New Roman" w:hAnsi="Times New Roman"/>
          <w:color w:val="000000" w:themeColor="text1"/>
          <w:sz w:val="24"/>
          <w:szCs w:val="24"/>
        </w:rPr>
        <w:t xml:space="preserve"> (toliau – perkančioji organizacija) vykdo</w:t>
      </w:r>
      <w:r w:rsidR="00253C93" w:rsidRPr="00253C93">
        <w:rPr>
          <w:rFonts w:ascii="Times New Roman" w:hAnsi="Times New Roman"/>
          <w:color w:val="000000" w:themeColor="text1"/>
          <w:sz w:val="24"/>
          <w:szCs w:val="24"/>
        </w:rPr>
        <w:t xml:space="preserve"> </w:t>
      </w:r>
      <w:proofErr w:type="spellStart"/>
      <w:r w:rsidR="00047438" w:rsidRPr="00047438">
        <w:rPr>
          <w:rFonts w:ascii="Times New Roman" w:hAnsi="Times New Roman"/>
          <w:color w:val="000000" w:themeColor="text1"/>
          <w:sz w:val="24"/>
          <w:szCs w:val="24"/>
        </w:rPr>
        <w:t>Mindspring</w:t>
      </w:r>
      <w:proofErr w:type="spellEnd"/>
      <w:r w:rsidR="00047438" w:rsidRPr="00047438">
        <w:rPr>
          <w:rFonts w:ascii="Times New Roman" w:hAnsi="Times New Roman"/>
          <w:color w:val="000000" w:themeColor="text1"/>
          <w:sz w:val="24"/>
          <w:szCs w:val="24"/>
        </w:rPr>
        <w:t xml:space="preserve"> metodo (TOT), skirt</w:t>
      </w:r>
      <w:r w:rsidR="00047438">
        <w:rPr>
          <w:rFonts w:ascii="Times New Roman" w:hAnsi="Times New Roman"/>
          <w:color w:val="000000" w:themeColor="text1"/>
          <w:sz w:val="24"/>
          <w:szCs w:val="24"/>
        </w:rPr>
        <w:t>o</w:t>
      </w:r>
      <w:r w:rsidR="00047438" w:rsidRPr="00047438">
        <w:rPr>
          <w:rFonts w:ascii="Times New Roman" w:hAnsi="Times New Roman"/>
          <w:color w:val="000000" w:themeColor="text1"/>
          <w:sz w:val="24"/>
          <w:szCs w:val="24"/>
        </w:rPr>
        <w:t xml:space="preserve"> jauniems suaugusiems, mokymų vedimo </w:t>
      </w:r>
      <w:r w:rsidR="00216215" w:rsidRPr="005C150B">
        <w:rPr>
          <w:rFonts w:ascii="Times New Roman" w:hAnsi="Times New Roman"/>
          <w:color w:val="000000" w:themeColor="text1"/>
          <w:sz w:val="24"/>
          <w:szCs w:val="24"/>
        </w:rPr>
        <w:t xml:space="preserve">paslaugų </w:t>
      </w:r>
      <w:r w:rsidRPr="005C150B">
        <w:rPr>
          <w:rFonts w:ascii="Times New Roman" w:hAnsi="Times New Roman"/>
          <w:color w:val="000000" w:themeColor="text1"/>
          <w:sz w:val="24"/>
          <w:szCs w:val="24"/>
        </w:rPr>
        <w:t>pirkimą (toliau – Pirkimas).</w:t>
      </w:r>
    </w:p>
    <w:p w14:paraId="5E4E257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Perkančioji organizacija nėra pridėtinės vertės mokesčio (toliau – PVM) mokėtoja.</w:t>
      </w:r>
    </w:p>
    <w:p w14:paraId="57F1DA9D" w14:textId="24B3DC08"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Bet kokia informacija, Pirkimo sąlygų paaiškinimai, pranešimai ar kitas perkančiosios organizacijos ir tiekėjo susirašinėjimas yra vykdomas tik CVP IS susirašinėjimo priemonėmis. </w:t>
      </w:r>
    </w:p>
    <w:p w14:paraId="745C98DE"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Visos pirkimo sąlygos nustatytos pirkimo dokumentuose, kuriuos sudaro:</w:t>
      </w:r>
    </w:p>
    <w:p w14:paraId="1F6162B4"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9.1. skelbimas apie pirkimą;</w:t>
      </w:r>
    </w:p>
    <w:p w14:paraId="76145626"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9.2. pirkimo sąlygos (kartu su priedais);</w:t>
      </w:r>
    </w:p>
    <w:p w14:paraId="0539E9F1"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9.4. kita CVP IS priemonėmis pateikta informacija.</w:t>
      </w:r>
    </w:p>
    <w:p w14:paraId="6DBFB70A" w14:textId="77777777" w:rsidR="008E28A2" w:rsidRPr="003B06A2" w:rsidRDefault="008E28A2" w:rsidP="003B06A2">
      <w:pPr>
        <w:tabs>
          <w:tab w:val="decimal" w:pos="851"/>
        </w:tabs>
        <w:autoSpaceDN/>
        <w:spacing w:after="0" w:line="276" w:lineRule="auto"/>
        <w:ind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 Dalyvio pasiūlymą sudaro CVP IS priemonėmis pateiktų dokumentų ir duomenų visuma:</w:t>
      </w:r>
    </w:p>
    <w:p w14:paraId="73504372" w14:textId="7777777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9385B75" w14:textId="2338971E" w:rsidR="00CA60F3"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 xml:space="preserve">10.2. </w:t>
      </w:r>
      <w:r w:rsidR="00261D99">
        <w:rPr>
          <w:rFonts w:ascii="Times New Roman" w:hAnsi="Times New Roman"/>
          <w:b/>
          <w:color w:val="000000" w:themeColor="text1"/>
          <w:sz w:val="24"/>
          <w:szCs w:val="24"/>
        </w:rPr>
        <w:t>P</w:t>
      </w:r>
      <w:r w:rsidRPr="00D50397">
        <w:rPr>
          <w:rFonts w:ascii="Times New Roman" w:hAnsi="Times New Roman"/>
          <w:b/>
          <w:color w:val="000000" w:themeColor="text1"/>
          <w:sz w:val="24"/>
          <w:szCs w:val="24"/>
        </w:rPr>
        <w:t>asirašyta techninė specifikacija pagal pirkimo sąlygų 2 priedą;</w:t>
      </w:r>
    </w:p>
    <w:p w14:paraId="4D0A1E02" w14:textId="7941B4B1" w:rsidR="005C150B" w:rsidRDefault="005C150B" w:rsidP="00CA60F3">
      <w:pPr>
        <w:tabs>
          <w:tab w:val="decimal" w:pos="851"/>
        </w:tabs>
        <w:autoSpaceDN/>
        <w:spacing w:after="0"/>
        <w:ind w:firstLine="993"/>
        <w:contextualSpacing/>
        <w:jc w:val="both"/>
        <w:rPr>
          <w:rFonts w:ascii="Times New Roman" w:hAnsi="Times New Roman"/>
          <w:b/>
          <w:color w:val="000000" w:themeColor="text1"/>
          <w:sz w:val="24"/>
          <w:szCs w:val="24"/>
        </w:rPr>
      </w:pPr>
      <w:r>
        <w:rPr>
          <w:rFonts w:ascii="Times New Roman" w:hAnsi="Times New Roman"/>
          <w:b/>
          <w:color w:val="000000" w:themeColor="text1"/>
          <w:sz w:val="24"/>
          <w:szCs w:val="24"/>
        </w:rPr>
        <w:t>10.3.</w:t>
      </w:r>
      <w:r w:rsidRPr="005C150B">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užpildyta ir pasirašyta tiekėjo deklaracija žaliesiems reikalavimams pirkimo sąlygų 4 priedas</w:t>
      </w:r>
      <w:r>
        <w:rPr>
          <w:rFonts w:ascii="Times New Roman" w:hAnsi="Times New Roman"/>
          <w:b/>
          <w:color w:val="000000" w:themeColor="text1"/>
          <w:sz w:val="24"/>
          <w:szCs w:val="24"/>
        </w:rPr>
        <w:t>;</w:t>
      </w:r>
    </w:p>
    <w:p w14:paraId="68BDD84B" w14:textId="72927CC1" w:rsidR="00683D0A" w:rsidRPr="00D50397" w:rsidRDefault="00683D0A" w:rsidP="00CA60F3">
      <w:pPr>
        <w:tabs>
          <w:tab w:val="decimal" w:pos="851"/>
        </w:tabs>
        <w:autoSpaceDN/>
        <w:spacing w:after="0"/>
        <w:ind w:firstLine="993"/>
        <w:contextualSpacing/>
        <w:jc w:val="both"/>
        <w:rPr>
          <w:rFonts w:ascii="Times New Roman" w:hAnsi="Times New Roman"/>
          <w:b/>
          <w:color w:val="000000" w:themeColor="text1"/>
          <w:sz w:val="24"/>
          <w:szCs w:val="24"/>
        </w:rPr>
      </w:pPr>
      <w:r>
        <w:rPr>
          <w:rFonts w:ascii="Times New Roman" w:hAnsi="Times New Roman"/>
          <w:b/>
          <w:color w:val="000000" w:themeColor="text1"/>
          <w:sz w:val="24"/>
          <w:szCs w:val="24"/>
        </w:rPr>
        <w:t>10.4. pateikta preliminari keturių dienų mokymų programa;</w:t>
      </w:r>
    </w:p>
    <w:p w14:paraId="163D81B6" w14:textId="4D1C98F0"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683D0A">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50A5E008" w14:textId="4CD10851"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683D0A">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06908699" w14:textId="41B50AEA"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683D0A">
        <w:rPr>
          <w:rFonts w:ascii="Times New Roman" w:hAnsi="Times New Roman"/>
          <w:b/>
          <w:color w:val="000000" w:themeColor="text1"/>
          <w:sz w:val="24"/>
          <w:szCs w:val="24"/>
        </w:rPr>
        <w:t>7</w:t>
      </w:r>
      <w:r w:rsidRPr="00D50397">
        <w:rPr>
          <w:rFonts w:ascii="Times New Roman" w:hAnsi="Times New Roman"/>
          <w:b/>
          <w:color w:val="000000" w:themeColor="text1"/>
          <w:sz w:val="24"/>
          <w:szCs w:val="24"/>
        </w:rPr>
        <w:t>. kita pirkimo sąlygose prašoma informacija ir (ar) dokumentai.</w:t>
      </w:r>
    </w:p>
    <w:p w14:paraId="71886070" w14:textId="77777777" w:rsidR="00CA60F3" w:rsidRPr="008E28A2" w:rsidRDefault="00CA60F3" w:rsidP="00A53DAB">
      <w:pPr>
        <w:pStyle w:val="Sraopastraipa"/>
        <w:numPr>
          <w:ilvl w:val="0"/>
          <w:numId w:val="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17E8A61F" w14:textId="77777777" w:rsidR="00CA60F3" w:rsidRPr="008E28A2"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339A96F" w14:textId="77777777"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6625EDAD" w14:textId="470A00B4"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Pr>
          <w:rFonts w:ascii="Times New Roman" w:hAnsi="Times New Roman"/>
          <w:sz w:val="24"/>
          <w:szCs w:val="24"/>
        </w:rPr>
        <w:t>;</w:t>
      </w:r>
    </w:p>
    <w:p w14:paraId="65C9C13F" w14:textId="442C964F" w:rsidR="005C150B" w:rsidRDefault="005C150B"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41136C97" w14:textId="77777777" w:rsidR="00CA60F3" w:rsidRPr="008E28A2" w:rsidRDefault="00CA60F3" w:rsidP="00CA60F3">
      <w:pPr>
        <w:tabs>
          <w:tab w:val="decimal" w:pos="851"/>
        </w:tabs>
        <w:spacing w:after="0"/>
        <w:ind w:hanging="141"/>
        <w:jc w:val="both"/>
        <w:rPr>
          <w:rFonts w:ascii="Times New Roman" w:hAnsi="Times New Roman"/>
          <w:color w:val="000000" w:themeColor="text1"/>
          <w:sz w:val="24"/>
          <w:szCs w:val="24"/>
        </w:rPr>
      </w:pPr>
    </w:p>
    <w:p w14:paraId="36CF06A7" w14:textId="77777777" w:rsidR="00CA60F3" w:rsidRDefault="00CA60F3"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p>
    <w:p w14:paraId="7E6011E9" w14:textId="77777777" w:rsidR="008E28A2" w:rsidRPr="003B06A2" w:rsidRDefault="008E28A2" w:rsidP="003B06A2">
      <w:pPr>
        <w:tabs>
          <w:tab w:val="decimal" w:pos="851"/>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II. PIRKIMO OBJEKTAS</w:t>
      </w:r>
    </w:p>
    <w:p w14:paraId="6B7A0687" w14:textId="56128C77" w:rsidR="008E28A2" w:rsidRDefault="008E28A2"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lastRenderedPageBreak/>
        <w:t>Pirkimo objektas –</w:t>
      </w:r>
      <w:r w:rsidR="00047438" w:rsidRPr="00047438">
        <w:t xml:space="preserve"> </w:t>
      </w:r>
      <w:proofErr w:type="spellStart"/>
      <w:r w:rsidR="00047438" w:rsidRPr="00047438">
        <w:rPr>
          <w:rFonts w:ascii="Times New Roman" w:hAnsi="Times New Roman"/>
          <w:color w:val="000000" w:themeColor="text1"/>
          <w:sz w:val="24"/>
          <w:szCs w:val="24"/>
        </w:rPr>
        <w:t>Mindspring</w:t>
      </w:r>
      <w:proofErr w:type="spellEnd"/>
      <w:r w:rsidR="00047438" w:rsidRPr="00047438">
        <w:rPr>
          <w:rFonts w:ascii="Times New Roman" w:hAnsi="Times New Roman"/>
          <w:color w:val="000000" w:themeColor="text1"/>
          <w:sz w:val="24"/>
          <w:szCs w:val="24"/>
        </w:rPr>
        <w:t xml:space="preserve"> metodo (TOT), skirt</w:t>
      </w:r>
      <w:r w:rsidR="00047438">
        <w:rPr>
          <w:rFonts w:ascii="Times New Roman" w:hAnsi="Times New Roman"/>
          <w:color w:val="000000" w:themeColor="text1"/>
          <w:sz w:val="24"/>
          <w:szCs w:val="24"/>
        </w:rPr>
        <w:t>o</w:t>
      </w:r>
      <w:r w:rsidR="00047438" w:rsidRPr="00047438">
        <w:rPr>
          <w:rFonts w:ascii="Times New Roman" w:hAnsi="Times New Roman"/>
          <w:color w:val="000000" w:themeColor="text1"/>
          <w:sz w:val="24"/>
          <w:szCs w:val="24"/>
        </w:rPr>
        <w:t xml:space="preserve"> jauniems suaugusiems, mokymų vedimo</w:t>
      </w:r>
      <w:r w:rsidR="00047438" w:rsidRPr="00BF77D5">
        <w:t xml:space="preserve"> </w:t>
      </w:r>
      <w:r w:rsidR="005C150B" w:rsidRPr="005C150B">
        <w:rPr>
          <w:rFonts w:ascii="Times New Roman" w:hAnsi="Times New Roman"/>
          <w:color w:val="000000" w:themeColor="text1"/>
          <w:sz w:val="24"/>
          <w:szCs w:val="24"/>
        </w:rPr>
        <w:t>paslaug</w:t>
      </w:r>
      <w:r w:rsidR="005C150B">
        <w:rPr>
          <w:rFonts w:ascii="Times New Roman" w:hAnsi="Times New Roman"/>
          <w:color w:val="000000" w:themeColor="text1"/>
          <w:sz w:val="24"/>
          <w:szCs w:val="24"/>
        </w:rPr>
        <w:t>os.</w:t>
      </w:r>
    </w:p>
    <w:p w14:paraId="435958D6" w14:textId="6A2E9E1A" w:rsidR="008E28A2" w:rsidRPr="003B06A2" w:rsidRDefault="008E28A2"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objekto kodas pagal BVPŽ –</w:t>
      </w:r>
      <w:r w:rsidR="005C150B">
        <w:rPr>
          <w:rFonts w:ascii="Times New Roman" w:hAnsi="Times New Roman"/>
          <w:noProof/>
          <w:sz w:val="24"/>
          <w:szCs w:val="24"/>
        </w:rPr>
        <w:t xml:space="preserve"> </w:t>
      </w:r>
      <w:r w:rsidR="005C150B" w:rsidRPr="004631E1">
        <w:rPr>
          <w:rFonts w:ascii="Times New Roman" w:hAnsi="Times New Roman"/>
          <w:noProof/>
          <w:sz w:val="24"/>
          <w:szCs w:val="24"/>
        </w:rPr>
        <w:t>80400000-8</w:t>
      </w:r>
      <w:r w:rsidR="00CA60F3" w:rsidRPr="00CA60F3">
        <w:rPr>
          <w:rFonts w:ascii="Times New Roman" w:hAnsi="Times New Roman"/>
          <w:noProof/>
          <w:sz w:val="24"/>
          <w:szCs w:val="24"/>
        </w:rPr>
        <w:t>.</w:t>
      </w:r>
    </w:p>
    <w:p w14:paraId="661362A2" w14:textId="53911207" w:rsidR="00696F91" w:rsidRPr="00696F91" w:rsidRDefault="00AE76E0" w:rsidP="00696F91">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r w:rsidR="0087483B" w:rsidRPr="0087483B">
        <w:rPr>
          <w:rFonts w:ascii="Times New Roman" w:hAnsi="Times New Roman"/>
          <w:color w:val="000000" w:themeColor="text1"/>
          <w:sz w:val="24"/>
          <w:szCs w:val="24"/>
        </w:rPr>
        <w:t>.</w:t>
      </w:r>
    </w:p>
    <w:p w14:paraId="20498E8A" w14:textId="5A342B45" w:rsidR="00696F91" w:rsidRDefault="00047438" w:rsidP="005C150B">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047438">
        <w:rPr>
          <w:rFonts w:ascii="Times New Roman" w:hAnsi="Times New Roman"/>
          <w:noProof/>
          <w:sz w:val="24"/>
          <w:szCs w:val="24"/>
        </w:rPr>
        <w:t>Mokymų datos – 2026 m. spalio 26-29 d. (preliminariai)</w:t>
      </w:r>
      <w:r w:rsidR="005C150B" w:rsidRPr="00047438">
        <w:rPr>
          <w:rFonts w:ascii="Times New Roman" w:hAnsi="Times New Roman"/>
          <w:noProof/>
          <w:sz w:val="24"/>
          <w:szCs w:val="24"/>
        </w:rPr>
        <w:t>.</w:t>
      </w:r>
      <w:r w:rsidR="00F74F4F">
        <w:rPr>
          <w:rFonts w:ascii="Times New Roman" w:hAnsi="Times New Roman"/>
          <w:noProof/>
          <w:sz w:val="24"/>
          <w:szCs w:val="24"/>
        </w:rPr>
        <w:t xml:space="preserve"> </w:t>
      </w:r>
      <w:r w:rsidR="00F74F4F" w:rsidRPr="00F74F4F">
        <w:rPr>
          <w:rFonts w:ascii="Times New Roman" w:hAnsi="Times New Roman"/>
          <w:noProof/>
          <w:sz w:val="24"/>
          <w:szCs w:val="24"/>
        </w:rPr>
        <w:t>Galutinis paslaugos suteikimo terminas iki 2026 m. lapkričio 30 d</w:t>
      </w:r>
      <w:r w:rsidR="00F74F4F">
        <w:rPr>
          <w:rFonts w:ascii="Times New Roman" w:hAnsi="Times New Roman"/>
          <w:noProof/>
          <w:sz w:val="24"/>
          <w:szCs w:val="24"/>
        </w:rPr>
        <w:t>.</w:t>
      </w:r>
    </w:p>
    <w:p w14:paraId="43E3AAAD" w14:textId="0185A553" w:rsidR="00047438" w:rsidRPr="00047438" w:rsidRDefault="00047438" w:rsidP="005C150B">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5CD884B7">
        <w:rPr>
          <w:rFonts w:ascii="Times New Roman" w:eastAsia="Times New Roman" w:hAnsi="Times New Roman"/>
          <w:sz w:val="24"/>
          <w:szCs w:val="24"/>
        </w:rPr>
        <w:t xml:space="preserve">Mokymai vedami - dviejų sertifikuotų </w:t>
      </w:r>
      <w:proofErr w:type="spellStart"/>
      <w:r w:rsidRPr="5CD884B7">
        <w:rPr>
          <w:rFonts w:ascii="Times New Roman" w:eastAsia="Times New Roman" w:hAnsi="Times New Roman"/>
          <w:sz w:val="24"/>
          <w:szCs w:val="24"/>
        </w:rPr>
        <w:t>Min</w:t>
      </w:r>
      <w:r w:rsidR="00F74F4F">
        <w:rPr>
          <w:rFonts w:ascii="Times New Roman" w:eastAsia="Times New Roman" w:hAnsi="Times New Roman"/>
          <w:sz w:val="24"/>
          <w:szCs w:val="24"/>
        </w:rPr>
        <w:t>d</w:t>
      </w:r>
      <w:r w:rsidRPr="5CD884B7">
        <w:rPr>
          <w:rFonts w:ascii="Times New Roman" w:eastAsia="Times New Roman" w:hAnsi="Times New Roman"/>
          <w:sz w:val="24"/>
          <w:szCs w:val="24"/>
        </w:rPr>
        <w:t>spring</w:t>
      </w:r>
      <w:proofErr w:type="spellEnd"/>
      <w:r w:rsidRPr="5CD884B7">
        <w:rPr>
          <w:rFonts w:ascii="Times New Roman" w:eastAsia="Times New Roman" w:hAnsi="Times New Roman"/>
          <w:sz w:val="24"/>
          <w:szCs w:val="24"/>
        </w:rPr>
        <w:t xml:space="preserve"> mokymų vadovų</w:t>
      </w:r>
      <w:r>
        <w:rPr>
          <w:rFonts w:ascii="Times New Roman" w:eastAsia="Times New Roman" w:hAnsi="Times New Roman"/>
          <w:sz w:val="24"/>
          <w:szCs w:val="24"/>
        </w:rPr>
        <w:t>.</w:t>
      </w:r>
    </w:p>
    <w:p w14:paraId="6B1412D0" w14:textId="5236C1A7" w:rsidR="00047438" w:rsidRPr="00047438" w:rsidRDefault="00047438" w:rsidP="005C150B">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5CD884B7">
        <w:rPr>
          <w:rFonts w:ascii="Times New Roman" w:eastAsia="Times New Roman" w:hAnsi="Times New Roman"/>
          <w:sz w:val="24"/>
          <w:szCs w:val="24"/>
        </w:rPr>
        <w:t>Mokymų trukmė - 4 dienos</w:t>
      </w:r>
      <w:r>
        <w:rPr>
          <w:rFonts w:ascii="Times New Roman" w:eastAsia="Times New Roman" w:hAnsi="Times New Roman"/>
          <w:sz w:val="24"/>
          <w:szCs w:val="24"/>
        </w:rPr>
        <w:t>.</w:t>
      </w:r>
    </w:p>
    <w:p w14:paraId="19B00B26" w14:textId="3F9AB0FE" w:rsidR="00047438" w:rsidRPr="00047438" w:rsidRDefault="00047438" w:rsidP="005C150B">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5CD884B7">
        <w:rPr>
          <w:rFonts w:ascii="Times New Roman" w:eastAsia="Times New Roman" w:hAnsi="Times New Roman"/>
          <w:color w:val="000000" w:themeColor="text1"/>
          <w:sz w:val="24"/>
          <w:szCs w:val="24"/>
        </w:rPr>
        <w:t>Po mokymų, turi būti pravestos 2-3 nuotolinės konsultacijos</w:t>
      </w:r>
      <w:r>
        <w:rPr>
          <w:rFonts w:ascii="Times New Roman" w:eastAsia="Times New Roman" w:hAnsi="Times New Roman"/>
          <w:color w:val="000000" w:themeColor="text1"/>
          <w:sz w:val="24"/>
          <w:szCs w:val="24"/>
        </w:rPr>
        <w:t>.</w:t>
      </w:r>
    </w:p>
    <w:p w14:paraId="5F3DE6C6" w14:textId="2B218851" w:rsidR="00B57EEB" w:rsidRPr="00C94993" w:rsidRDefault="00B57EEB"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color w:val="000000" w:themeColor="text1"/>
          <w:sz w:val="24"/>
          <w:szCs w:val="24"/>
        </w:rPr>
        <w:t xml:space="preserve">Maksimali planuojamos sudaryti pirkimo sutarties vertė </w:t>
      </w:r>
      <w:r>
        <w:rPr>
          <w:rFonts w:ascii="Times New Roman" w:hAnsi="Times New Roman"/>
          <w:noProof/>
          <w:sz w:val="24"/>
          <w:szCs w:val="24"/>
        </w:rPr>
        <w:t>–</w:t>
      </w:r>
      <w:r w:rsidR="00C94993">
        <w:rPr>
          <w:rFonts w:ascii="Times New Roman" w:hAnsi="Times New Roman"/>
          <w:b/>
          <w:noProof/>
          <w:sz w:val="24"/>
          <w:szCs w:val="24"/>
        </w:rPr>
        <w:t xml:space="preserve"> </w:t>
      </w:r>
      <w:r w:rsidR="00047438" w:rsidRPr="00047438">
        <w:rPr>
          <w:rFonts w:ascii="Times New Roman" w:hAnsi="Times New Roman"/>
          <w:b/>
          <w:color w:val="000000" w:themeColor="text1"/>
          <w:sz w:val="24"/>
          <w:szCs w:val="24"/>
        </w:rPr>
        <w:t>18 2</w:t>
      </w:r>
      <w:r w:rsidR="00774CD5">
        <w:rPr>
          <w:rFonts w:ascii="Times New Roman" w:hAnsi="Times New Roman"/>
          <w:b/>
          <w:color w:val="000000" w:themeColor="text1"/>
          <w:sz w:val="24"/>
          <w:szCs w:val="24"/>
        </w:rPr>
        <w:t>60</w:t>
      </w:r>
      <w:r w:rsidR="00047438" w:rsidRPr="00047438">
        <w:rPr>
          <w:rFonts w:ascii="Times New Roman" w:hAnsi="Times New Roman"/>
          <w:b/>
          <w:color w:val="000000" w:themeColor="text1"/>
          <w:sz w:val="24"/>
          <w:szCs w:val="24"/>
        </w:rPr>
        <w:t>,</w:t>
      </w:r>
      <w:r w:rsidR="00774CD5">
        <w:rPr>
          <w:rFonts w:ascii="Times New Roman" w:hAnsi="Times New Roman"/>
          <w:b/>
          <w:color w:val="000000" w:themeColor="text1"/>
          <w:sz w:val="24"/>
          <w:szCs w:val="24"/>
        </w:rPr>
        <w:t>11</w:t>
      </w:r>
      <w:r w:rsidR="00FC36F0">
        <w:rPr>
          <w:rFonts w:ascii="Times New Roman" w:hAnsi="Times New Roman"/>
          <w:b/>
          <w:color w:val="000000" w:themeColor="text1"/>
          <w:sz w:val="24"/>
          <w:szCs w:val="24"/>
        </w:rPr>
        <w:t xml:space="preserve"> Eur</w:t>
      </w:r>
      <w:r w:rsidR="00047438" w:rsidRPr="00BF77D5">
        <w:t xml:space="preserve"> </w:t>
      </w:r>
      <w:r w:rsidR="00FC36F0">
        <w:rPr>
          <w:rFonts w:ascii="Times New Roman" w:hAnsi="Times New Roman"/>
          <w:noProof/>
          <w:sz w:val="24"/>
          <w:szCs w:val="24"/>
        </w:rPr>
        <w:t>įskaitant visus mokesčius.</w:t>
      </w:r>
    </w:p>
    <w:p w14:paraId="643DFFC7" w14:textId="16DF9122" w:rsidR="00521D5D" w:rsidRPr="00253C93" w:rsidRDefault="00521D5D"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521D5D">
        <w:rPr>
          <w:rFonts w:ascii="Times New Roman" w:hAnsi="Times New Roman"/>
          <w:color w:val="000000" w:themeColor="text1"/>
          <w:sz w:val="24"/>
          <w:szCs w:val="24"/>
        </w:rPr>
        <w:t xml:space="preserve">Pirkimas finansuojamas projekto ,,Psichologinio atsparumo ir sociokultūrinių žinių didinimo programų tobulinimas ir plėtra” Nr. PMIF-2.01-V-04 </w:t>
      </w:r>
      <w:r>
        <w:rPr>
          <w:rFonts w:ascii="Times New Roman" w:hAnsi="Times New Roman"/>
          <w:color w:val="000000" w:themeColor="text1"/>
          <w:sz w:val="24"/>
          <w:szCs w:val="24"/>
        </w:rPr>
        <w:t>lėšomis.</w:t>
      </w:r>
    </w:p>
    <w:p w14:paraId="103871D8" w14:textId="0454E9AB" w:rsidR="00521D5D" w:rsidRPr="006137E9" w:rsidRDefault="00521D5D" w:rsidP="00521D5D">
      <w:pPr>
        <w:pStyle w:val="Hyperlink1"/>
        <w:spacing w:line="360" w:lineRule="auto"/>
        <w:ind w:firstLine="0"/>
        <w:jc w:val="center"/>
        <w:rPr>
          <w:sz w:val="22"/>
          <w:szCs w:val="22"/>
          <w:lang w:val="lt-LT"/>
        </w:rPr>
      </w:pPr>
    </w:p>
    <w:p w14:paraId="19735653" w14:textId="3907FB66" w:rsidR="008E28A2" w:rsidRDefault="008E28A2" w:rsidP="001E2D05">
      <w:pPr>
        <w:pStyle w:val="Sraopastraipa"/>
        <w:tabs>
          <w:tab w:val="decimal" w:pos="851"/>
          <w:tab w:val="left" w:pos="993"/>
        </w:tabs>
        <w:suppressAutoHyphens w:val="0"/>
        <w:overflowPunct w:val="0"/>
        <w:autoSpaceDE w:val="0"/>
        <w:adjustRightInd w:val="0"/>
        <w:spacing w:before="240" w:after="240" w:line="276" w:lineRule="auto"/>
        <w:ind w:left="567"/>
        <w:contextualSpacing/>
        <w:jc w:val="center"/>
        <w:rPr>
          <w:rFonts w:ascii="Times New Roman" w:hAnsi="Times New Roman"/>
          <w:color w:val="000000" w:themeColor="text1"/>
          <w:sz w:val="24"/>
          <w:szCs w:val="24"/>
        </w:rPr>
      </w:pPr>
      <w:r w:rsidRPr="00521D5D">
        <w:rPr>
          <w:rFonts w:ascii="Times New Roman" w:hAnsi="Times New Roman"/>
          <w:color w:val="000000" w:themeColor="text1"/>
          <w:sz w:val="24"/>
          <w:szCs w:val="24"/>
        </w:rPr>
        <w:t>III. TIEKĖJŲ PAŠALINIMO PAGRINDAI IR KVALIFIKACIJOS REIKALAVIMAI</w:t>
      </w:r>
    </w:p>
    <w:p w14:paraId="02444396" w14:textId="77777777" w:rsidR="001E2D05" w:rsidRPr="00521D5D" w:rsidRDefault="001E2D05" w:rsidP="001E2D05">
      <w:pPr>
        <w:pStyle w:val="Sraopastraipa"/>
        <w:tabs>
          <w:tab w:val="decimal" w:pos="851"/>
          <w:tab w:val="left" w:pos="993"/>
        </w:tabs>
        <w:suppressAutoHyphens w:val="0"/>
        <w:overflowPunct w:val="0"/>
        <w:autoSpaceDE w:val="0"/>
        <w:adjustRightInd w:val="0"/>
        <w:spacing w:before="240" w:after="240" w:line="276" w:lineRule="auto"/>
        <w:ind w:left="567"/>
        <w:contextualSpacing/>
        <w:rPr>
          <w:rFonts w:ascii="Times New Roman" w:hAnsi="Times New Roman"/>
          <w:color w:val="000000" w:themeColor="text1"/>
          <w:sz w:val="24"/>
          <w:szCs w:val="24"/>
        </w:rPr>
      </w:pPr>
    </w:p>
    <w:p w14:paraId="49E767C1" w14:textId="36C631C4" w:rsidR="00723F84" w:rsidRDefault="00E9745E" w:rsidP="00D90049">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Tiekėjų pašalinimo pagrindai,</w:t>
      </w:r>
      <w:r w:rsidR="00261D99">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kokybės vadybos sistemos ir (arba) aplinkos apsaugos vadybos sistemos standartai – nereikalaujami</w:t>
      </w:r>
      <w:r w:rsidR="00723F84" w:rsidRPr="003B06A2">
        <w:rPr>
          <w:rFonts w:ascii="Times New Roman" w:hAnsi="Times New Roman"/>
          <w:color w:val="000000" w:themeColor="text1"/>
          <w:sz w:val="24"/>
          <w:szCs w:val="24"/>
        </w:rPr>
        <w:t>.</w:t>
      </w:r>
    </w:p>
    <w:p w14:paraId="5D4B3249" w14:textId="45575315" w:rsidR="000A2AB6" w:rsidRDefault="000A2AB6" w:rsidP="000A2AB6">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w:t>
      </w:r>
      <w:r w:rsidR="00261D99">
        <w:rPr>
          <w:rFonts w:ascii="Times New Roman" w:hAnsi="Times New Roman"/>
          <w:color w:val="000000" w:themeColor="text1"/>
          <w:sz w:val="24"/>
          <w:szCs w:val="24"/>
        </w:rPr>
        <w:t>aslaugoms</w:t>
      </w:r>
      <w:r w:rsidRPr="00923754">
        <w:rPr>
          <w:rFonts w:ascii="Times New Roman" w:hAnsi="Times New Roman"/>
          <w:color w:val="000000" w:themeColor="text1"/>
          <w:sz w:val="24"/>
          <w:szCs w:val="24"/>
        </w:rPr>
        <w:t xml:space="preserve">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w:t>
      </w:r>
      <w:r w:rsidR="00C94993">
        <w:rPr>
          <w:rFonts w:ascii="Times New Roman" w:hAnsi="Times New Roman"/>
          <w:color w:val="000000" w:themeColor="text1"/>
          <w:sz w:val="24"/>
          <w:szCs w:val="24"/>
        </w:rPr>
        <w:t>.</w:t>
      </w:r>
      <w:r w:rsidR="00E13E7E">
        <w:rPr>
          <w:rFonts w:ascii="Times New Roman" w:hAnsi="Times New Roman"/>
          <w:color w:val="000000" w:themeColor="text1"/>
          <w:sz w:val="24"/>
          <w:szCs w:val="24"/>
        </w:rPr>
        <w:t>4</w:t>
      </w:r>
      <w:r w:rsidR="00C94993">
        <w:rPr>
          <w:rFonts w:ascii="Times New Roman" w:hAnsi="Times New Roman"/>
          <w:color w:val="000000" w:themeColor="text1"/>
          <w:sz w:val="24"/>
          <w:szCs w:val="24"/>
        </w:rPr>
        <w:t>. punktu:</w:t>
      </w:r>
    </w:p>
    <w:p w14:paraId="0BDE092E" w14:textId="77777777" w:rsidR="009E4CB0" w:rsidRPr="009E4CB0" w:rsidRDefault="009E4CB0" w:rsidP="009E4CB0">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r w:rsidRPr="009E4CB0">
        <w:rPr>
          <w:rFonts w:ascii="Times New Roman" w:hAnsi="Times New Roman"/>
          <w:color w:val="000000" w:themeColor="text1"/>
          <w:sz w:val="24"/>
          <w:szCs w:val="24"/>
        </w:rPr>
        <w:t>4.4.4.1. Visa mokymų medžiaga pateikiama elektroniniu formatu. Popierinės kopijos spausdinamos tik dalyviui paprašius, naudojant perdirbtą popierių, abipusį spausdinimą;</w:t>
      </w:r>
    </w:p>
    <w:p w14:paraId="6012D564" w14:textId="77777777" w:rsidR="009E4CB0" w:rsidRPr="009E4CB0" w:rsidRDefault="009E4CB0" w:rsidP="009E4CB0">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r w:rsidRPr="009E4CB0">
        <w:rPr>
          <w:rFonts w:ascii="Times New Roman" w:hAnsi="Times New Roman"/>
          <w:color w:val="000000" w:themeColor="text1"/>
          <w:sz w:val="24"/>
          <w:szCs w:val="24"/>
        </w:rPr>
        <w:t>4.4.4.2. Paslaugų teikėjas užtikrina, kad mokymų metu būtų taupiai naudojama elektros energija ir mažinamas nereikalingas atliekų kiekis;</w:t>
      </w:r>
    </w:p>
    <w:p w14:paraId="421B2C03" w14:textId="4D91598F" w:rsidR="009E4CB0" w:rsidRPr="009E4CB0" w:rsidRDefault="009E4CB0" w:rsidP="009E4CB0">
      <w:pPr>
        <w:tabs>
          <w:tab w:val="decimal" w:pos="993"/>
        </w:tabs>
        <w:suppressAutoHyphens w:val="0"/>
        <w:overflowPunct w:val="0"/>
        <w:autoSpaceDE w:val="0"/>
        <w:adjustRightInd w:val="0"/>
        <w:spacing w:after="0" w:line="276" w:lineRule="auto"/>
        <w:contextualSpacing/>
        <w:jc w:val="both"/>
        <w:rPr>
          <w:rFonts w:ascii="Times New Roman" w:hAnsi="Times New Roman"/>
          <w:color w:val="000000" w:themeColor="text1"/>
          <w:sz w:val="24"/>
          <w:szCs w:val="24"/>
        </w:rPr>
      </w:pPr>
      <w:r w:rsidRPr="009E4CB0">
        <w:rPr>
          <w:rFonts w:ascii="Times New Roman" w:hAnsi="Times New Roman"/>
          <w:color w:val="000000" w:themeColor="text1"/>
          <w:sz w:val="24"/>
          <w:szCs w:val="24"/>
        </w:rPr>
        <w:t>4.4.4.5. Visi mokymų metu naudojami priemonių rinkiniai turi būti daugkartinio naudojimo. Jei naudojamos vienkartinės priemonės - jos turi būti perdirbamos arba iš perdirbtų žaliavų</w:t>
      </w:r>
    </w:p>
    <w:p w14:paraId="2FE42551" w14:textId="778EE33D" w:rsidR="000A2AB6" w:rsidRPr="000A2AB6" w:rsidRDefault="000A2AB6" w:rsidP="00D90049">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0E06E3">
        <w:rPr>
          <w:rFonts w:ascii="Times New Roman" w:eastAsiaTheme="minorHAnsi" w:hAnsi="Times New Roman"/>
          <w:bCs/>
          <w:sz w:val="24"/>
          <w:szCs w:val="24"/>
        </w:rPr>
        <w:t>Perkančioji organizacija, norėdama išsiaiškinti, ar tiekėjas yra kompetentingas, patikimas ir pajėgus įvykdyti šio pirkimo sąlygas, nustato tiekėjų kvalifikacijos reikalavimus</w:t>
      </w:r>
      <w:r>
        <w:rPr>
          <w:rFonts w:ascii="Times New Roman" w:eastAsiaTheme="minorHAnsi" w:hAnsi="Times New Roman"/>
          <w:bCs/>
          <w:sz w:val="24"/>
          <w:szCs w:val="24"/>
        </w:rPr>
        <w:t>:</w:t>
      </w:r>
    </w:p>
    <w:p w14:paraId="3FB08A5B" w14:textId="72B88DD0" w:rsidR="000A2AB6" w:rsidRDefault="000A2AB6" w:rsidP="000A2AB6">
      <w:pPr>
        <w:pStyle w:val="Sraopastraipa"/>
        <w:tabs>
          <w:tab w:val="decimal" w:pos="993"/>
        </w:tabs>
        <w:suppressAutoHyphens w:val="0"/>
        <w:overflowPunct w:val="0"/>
        <w:autoSpaceDE w:val="0"/>
        <w:adjustRightInd w:val="0"/>
        <w:spacing w:after="0" w:line="276" w:lineRule="auto"/>
        <w:ind w:left="540"/>
        <w:contextualSpacing/>
        <w:jc w:val="both"/>
        <w:rPr>
          <w:rFonts w:ascii="Times New Roman" w:hAnsi="Times New Roman"/>
          <w:color w:val="000000" w:themeColor="text1"/>
          <w:sz w:val="24"/>
          <w:szCs w:val="24"/>
        </w:rPr>
      </w:pPr>
    </w:p>
    <w:tbl>
      <w:tblPr>
        <w:tblStyle w:val="Lentelstinklelis"/>
        <w:tblW w:w="0" w:type="auto"/>
        <w:tblInd w:w="567" w:type="dxa"/>
        <w:tblLook w:val="04A0" w:firstRow="1" w:lastRow="0" w:firstColumn="1" w:lastColumn="0" w:noHBand="0" w:noVBand="1"/>
      </w:tblPr>
      <w:tblGrid>
        <w:gridCol w:w="4888"/>
        <w:gridCol w:w="4740"/>
      </w:tblGrid>
      <w:tr w:rsidR="000A2AB6" w14:paraId="6B71F350" w14:textId="77777777" w:rsidTr="009E67D4">
        <w:tc>
          <w:tcPr>
            <w:tcW w:w="4888" w:type="dxa"/>
          </w:tcPr>
          <w:p w14:paraId="7AEC2AD8" w14:textId="77777777" w:rsidR="000A2AB6" w:rsidRPr="00087C0D" w:rsidRDefault="000A2AB6" w:rsidP="009E67D4">
            <w:pPr>
              <w:pStyle w:val="Sraopastraipa"/>
              <w:tabs>
                <w:tab w:val="decimal" w:pos="851"/>
                <w:tab w:val="left" w:pos="993"/>
              </w:tabs>
              <w:suppressAutoHyphens w:val="0"/>
              <w:overflowPunct w:val="0"/>
              <w:autoSpaceDE w:val="0"/>
              <w:adjustRightInd w:val="0"/>
              <w:spacing w:after="0"/>
              <w:ind w:left="0"/>
              <w:contextualSpacing/>
              <w:jc w:val="center"/>
              <w:rPr>
                <w:rFonts w:ascii="Times New Roman" w:hAnsi="Times New Roman"/>
                <w:b/>
                <w:color w:val="000000" w:themeColor="text1"/>
                <w:sz w:val="24"/>
                <w:szCs w:val="24"/>
              </w:rPr>
            </w:pPr>
            <w:proofErr w:type="spellStart"/>
            <w:r w:rsidRPr="00087C0D">
              <w:rPr>
                <w:rFonts w:ascii="Times New Roman" w:hAnsi="Times New Roman"/>
                <w:b/>
                <w:color w:val="000000" w:themeColor="text1"/>
                <w:sz w:val="24"/>
                <w:szCs w:val="24"/>
              </w:rPr>
              <w:t>Reikalavimai</w:t>
            </w:r>
            <w:proofErr w:type="spellEnd"/>
          </w:p>
        </w:tc>
        <w:tc>
          <w:tcPr>
            <w:tcW w:w="4740" w:type="dxa"/>
          </w:tcPr>
          <w:p w14:paraId="5134A385" w14:textId="77777777" w:rsidR="000A2AB6" w:rsidRDefault="000A2AB6" w:rsidP="009E67D4">
            <w:pPr>
              <w:pStyle w:val="Sraopastraipa"/>
              <w:tabs>
                <w:tab w:val="decimal" w:pos="851"/>
                <w:tab w:val="left" w:pos="993"/>
              </w:tabs>
              <w:suppressAutoHyphens w:val="0"/>
              <w:overflowPunct w:val="0"/>
              <w:autoSpaceDE w:val="0"/>
              <w:adjustRightInd w:val="0"/>
              <w:spacing w:after="0"/>
              <w:ind w:left="0"/>
              <w:contextualSpacing/>
              <w:jc w:val="both"/>
              <w:rPr>
                <w:rFonts w:ascii="Times New Roman" w:hAnsi="Times New Roman"/>
                <w:color w:val="000000" w:themeColor="text1"/>
                <w:sz w:val="24"/>
                <w:szCs w:val="24"/>
              </w:rPr>
            </w:pPr>
            <w:proofErr w:type="spellStart"/>
            <w:r w:rsidRPr="00087C0D">
              <w:rPr>
                <w:rFonts w:ascii="Times New Roman" w:hAnsi="Times New Roman"/>
                <w:b/>
                <w:color w:val="000000" w:themeColor="text1"/>
                <w:sz w:val="24"/>
                <w:szCs w:val="24"/>
              </w:rPr>
              <w:t>Atitikį</w:t>
            </w:r>
            <w:proofErr w:type="spellEnd"/>
            <w:r w:rsidRPr="00087C0D">
              <w:rPr>
                <w:rFonts w:ascii="Times New Roman" w:hAnsi="Times New Roman"/>
                <w:b/>
                <w:color w:val="000000" w:themeColor="text1"/>
                <w:sz w:val="24"/>
                <w:szCs w:val="24"/>
              </w:rPr>
              <w:t xml:space="preserve"> </w:t>
            </w:r>
            <w:proofErr w:type="spellStart"/>
            <w:r w:rsidRPr="00087C0D">
              <w:rPr>
                <w:rFonts w:ascii="Times New Roman" w:hAnsi="Times New Roman"/>
                <w:b/>
                <w:color w:val="000000" w:themeColor="text1"/>
                <w:sz w:val="24"/>
                <w:szCs w:val="24"/>
              </w:rPr>
              <w:t>pagrindžiantys</w:t>
            </w:r>
            <w:proofErr w:type="spellEnd"/>
            <w:r w:rsidRPr="00087C0D">
              <w:rPr>
                <w:rFonts w:ascii="Times New Roman" w:hAnsi="Times New Roman"/>
                <w:b/>
                <w:color w:val="000000" w:themeColor="text1"/>
                <w:sz w:val="24"/>
                <w:szCs w:val="24"/>
              </w:rPr>
              <w:t xml:space="preserve"> </w:t>
            </w:r>
            <w:proofErr w:type="spellStart"/>
            <w:r w:rsidRPr="00087C0D">
              <w:rPr>
                <w:rFonts w:ascii="Times New Roman" w:hAnsi="Times New Roman"/>
                <w:b/>
                <w:color w:val="000000" w:themeColor="text1"/>
                <w:sz w:val="24"/>
                <w:szCs w:val="24"/>
              </w:rPr>
              <w:t>dokumentai</w:t>
            </w:r>
            <w:proofErr w:type="spellEnd"/>
          </w:p>
        </w:tc>
      </w:tr>
      <w:tr w:rsidR="009E4CB0" w14:paraId="1128B33C" w14:textId="77777777" w:rsidTr="009E67D4">
        <w:tc>
          <w:tcPr>
            <w:tcW w:w="4888" w:type="dxa"/>
          </w:tcPr>
          <w:p w14:paraId="78B4CCEA" w14:textId="5E9625B8" w:rsidR="009E4CB0" w:rsidRPr="003232E3" w:rsidRDefault="003232E3" w:rsidP="009E4CB0">
            <w:pPr>
              <w:tabs>
                <w:tab w:val="decimal" w:pos="851"/>
                <w:tab w:val="left" w:pos="993"/>
              </w:tabs>
              <w:suppressAutoHyphens w:val="0"/>
              <w:overflowPunct w:val="0"/>
              <w:autoSpaceDE w:val="0"/>
              <w:adjustRightInd w:val="0"/>
              <w:spacing w:after="0"/>
              <w:contextualSpacing/>
              <w:rPr>
                <w:rFonts w:ascii="Times New Roman" w:hAnsi="Times New Roman"/>
                <w:color w:val="000000" w:themeColor="text1"/>
                <w:sz w:val="24"/>
                <w:szCs w:val="24"/>
                <w:lang w:val="lt-LT"/>
              </w:rPr>
            </w:pPr>
            <w:r w:rsidRPr="003232E3">
              <w:rPr>
                <w:rFonts w:ascii="Times New Roman" w:hAnsi="Times New Roman"/>
                <w:color w:val="000000" w:themeColor="text1"/>
                <w:sz w:val="24"/>
                <w:szCs w:val="24"/>
                <w:lang w:val="lt-LT"/>
              </w:rPr>
              <w:t xml:space="preserve">Siūlomas mokymų vadovas turi turėti </w:t>
            </w:r>
            <w:proofErr w:type="spellStart"/>
            <w:r w:rsidRPr="003232E3">
              <w:rPr>
                <w:rFonts w:ascii="Times New Roman" w:hAnsi="Times New Roman"/>
                <w:color w:val="000000" w:themeColor="text1"/>
                <w:sz w:val="24"/>
                <w:szCs w:val="24"/>
                <w:lang w:val="lt-LT"/>
              </w:rPr>
              <w:t>Mindspring</w:t>
            </w:r>
            <w:proofErr w:type="spellEnd"/>
            <w:r w:rsidRPr="003232E3">
              <w:rPr>
                <w:rFonts w:ascii="Times New Roman" w:hAnsi="Times New Roman"/>
                <w:color w:val="000000" w:themeColor="text1"/>
                <w:sz w:val="24"/>
                <w:szCs w:val="24"/>
                <w:lang w:val="lt-LT"/>
              </w:rPr>
              <w:t xml:space="preserve"> metodo mokymų TOT (jauniems suaugusiems) sertifikatą.</w:t>
            </w:r>
          </w:p>
        </w:tc>
        <w:tc>
          <w:tcPr>
            <w:tcW w:w="4740" w:type="dxa"/>
          </w:tcPr>
          <w:p w14:paraId="4B262365" w14:textId="7B2F28F2" w:rsidR="009E4CB0" w:rsidRPr="003232E3" w:rsidRDefault="003232E3" w:rsidP="009E4CB0">
            <w:pPr>
              <w:pStyle w:val="Sraopastraipa"/>
              <w:tabs>
                <w:tab w:val="decimal" w:pos="851"/>
                <w:tab w:val="left" w:pos="993"/>
              </w:tabs>
              <w:suppressAutoHyphens w:val="0"/>
              <w:overflowPunct w:val="0"/>
              <w:autoSpaceDE w:val="0"/>
              <w:adjustRightInd w:val="0"/>
              <w:spacing w:after="0"/>
              <w:ind w:left="0"/>
              <w:contextualSpacing/>
              <w:jc w:val="both"/>
              <w:rPr>
                <w:rFonts w:ascii="Times New Roman" w:hAnsi="Times New Roman"/>
                <w:color w:val="000000" w:themeColor="text1"/>
                <w:sz w:val="24"/>
                <w:szCs w:val="24"/>
                <w:lang w:val="lt-LT"/>
              </w:rPr>
            </w:pPr>
            <w:r w:rsidRPr="003232E3">
              <w:rPr>
                <w:rFonts w:ascii="Times New Roman" w:hAnsi="Times New Roman"/>
                <w:color w:val="000000" w:themeColor="text1"/>
                <w:sz w:val="24"/>
                <w:szCs w:val="24"/>
                <w:lang w:val="lt-LT"/>
              </w:rPr>
              <w:t xml:space="preserve">Pateikiama </w:t>
            </w:r>
            <w:proofErr w:type="spellStart"/>
            <w:r w:rsidRPr="003232E3">
              <w:rPr>
                <w:rFonts w:ascii="Times New Roman" w:hAnsi="Times New Roman"/>
                <w:color w:val="000000" w:themeColor="text1"/>
                <w:sz w:val="24"/>
                <w:szCs w:val="24"/>
                <w:lang w:val="lt-LT"/>
              </w:rPr>
              <w:t>Mindspring</w:t>
            </w:r>
            <w:proofErr w:type="spellEnd"/>
            <w:r w:rsidRPr="003232E3">
              <w:rPr>
                <w:rFonts w:ascii="Times New Roman" w:hAnsi="Times New Roman"/>
                <w:color w:val="000000" w:themeColor="text1"/>
                <w:sz w:val="24"/>
                <w:szCs w:val="24"/>
                <w:lang w:val="lt-LT"/>
              </w:rPr>
              <w:t xml:space="preserve"> mokymų metodo sertifikato kopija arba kitas sertifikavimą patvirtinantis dokumentas.</w:t>
            </w:r>
          </w:p>
        </w:tc>
      </w:tr>
      <w:tr w:rsidR="009E4CB0" w14:paraId="25EDB86D" w14:textId="77777777" w:rsidTr="009E67D4">
        <w:tc>
          <w:tcPr>
            <w:tcW w:w="4888" w:type="dxa"/>
          </w:tcPr>
          <w:p w14:paraId="508C9DF9" w14:textId="14B75F95" w:rsidR="009E4CB0" w:rsidRPr="003232E3" w:rsidRDefault="003232E3" w:rsidP="009E4CB0">
            <w:pPr>
              <w:rPr>
                <w:rFonts w:ascii="Times New Roman" w:hAnsi="Times New Roman"/>
                <w:color w:val="000000" w:themeColor="text1"/>
                <w:sz w:val="24"/>
                <w:szCs w:val="24"/>
                <w:lang w:val="lt-LT"/>
              </w:rPr>
            </w:pPr>
            <w:r w:rsidRPr="003232E3">
              <w:rPr>
                <w:rFonts w:ascii="Times New Roman" w:hAnsi="Times New Roman"/>
                <w:color w:val="000000" w:themeColor="text1"/>
                <w:sz w:val="24"/>
                <w:szCs w:val="24"/>
                <w:lang w:val="lt-LT"/>
              </w:rPr>
              <w:t>Siūlomas mokymų vadovas turi turėti ne mažiau kaip 2 metų patirt</w:t>
            </w:r>
            <w:r>
              <w:rPr>
                <w:rFonts w:ascii="Times New Roman" w:hAnsi="Times New Roman"/>
                <w:color w:val="000000" w:themeColor="text1"/>
                <w:sz w:val="24"/>
                <w:szCs w:val="24"/>
                <w:lang w:val="lt-LT"/>
              </w:rPr>
              <w:t>į</w:t>
            </w:r>
            <w:r w:rsidRPr="003232E3">
              <w:rPr>
                <w:rFonts w:ascii="Times New Roman" w:hAnsi="Times New Roman"/>
                <w:color w:val="000000" w:themeColor="text1"/>
                <w:sz w:val="24"/>
                <w:szCs w:val="24"/>
                <w:lang w:val="lt-LT"/>
              </w:rPr>
              <w:t xml:space="preserve"> vedant </w:t>
            </w:r>
            <w:proofErr w:type="spellStart"/>
            <w:r w:rsidRPr="003232E3">
              <w:rPr>
                <w:rFonts w:ascii="Times New Roman" w:hAnsi="Times New Roman"/>
                <w:color w:val="000000" w:themeColor="text1"/>
                <w:sz w:val="24"/>
                <w:szCs w:val="24"/>
                <w:lang w:val="lt-LT"/>
              </w:rPr>
              <w:t>Mind</w:t>
            </w:r>
            <w:proofErr w:type="spellEnd"/>
            <w:r w:rsidRPr="003232E3">
              <w:rPr>
                <w:rFonts w:ascii="Times New Roman" w:hAnsi="Times New Roman"/>
                <w:color w:val="000000" w:themeColor="text1"/>
                <w:sz w:val="24"/>
                <w:szCs w:val="24"/>
                <w:lang w:val="lt-LT"/>
              </w:rPr>
              <w:t xml:space="preserve"> </w:t>
            </w:r>
            <w:proofErr w:type="spellStart"/>
            <w:r w:rsidRPr="003232E3">
              <w:rPr>
                <w:rFonts w:ascii="Times New Roman" w:hAnsi="Times New Roman"/>
                <w:color w:val="000000" w:themeColor="text1"/>
                <w:sz w:val="24"/>
                <w:szCs w:val="24"/>
                <w:lang w:val="lt-LT"/>
              </w:rPr>
              <w:t>Spring</w:t>
            </w:r>
            <w:proofErr w:type="spellEnd"/>
            <w:r w:rsidRPr="003232E3">
              <w:rPr>
                <w:rFonts w:ascii="Times New Roman" w:hAnsi="Times New Roman"/>
                <w:color w:val="000000" w:themeColor="text1"/>
                <w:sz w:val="24"/>
                <w:szCs w:val="24"/>
                <w:lang w:val="lt-LT"/>
              </w:rPr>
              <w:t xml:space="preserve"> mokymus pagal </w:t>
            </w:r>
            <w:proofErr w:type="spellStart"/>
            <w:r w:rsidRPr="003232E3">
              <w:rPr>
                <w:rFonts w:ascii="Times New Roman" w:hAnsi="Times New Roman"/>
                <w:color w:val="000000" w:themeColor="text1"/>
                <w:sz w:val="24"/>
                <w:szCs w:val="24"/>
                <w:lang w:val="lt-LT"/>
              </w:rPr>
              <w:t>Mind</w:t>
            </w:r>
            <w:proofErr w:type="spellEnd"/>
            <w:r w:rsidRPr="003232E3">
              <w:rPr>
                <w:rFonts w:ascii="Times New Roman" w:hAnsi="Times New Roman"/>
                <w:color w:val="000000" w:themeColor="text1"/>
                <w:sz w:val="24"/>
                <w:szCs w:val="24"/>
                <w:lang w:val="lt-LT"/>
              </w:rPr>
              <w:t xml:space="preserve"> </w:t>
            </w:r>
            <w:proofErr w:type="spellStart"/>
            <w:r w:rsidRPr="003232E3">
              <w:rPr>
                <w:rFonts w:ascii="Times New Roman" w:hAnsi="Times New Roman"/>
                <w:color w:val="000000" w:themeColor="text1"/>
                <w:sz w:val="24"/>
                <w:szCs w:val="24"/>
                <w:lang w:val="lt-LT"/>
              </w:rPr>
              <w:t>Spring</w:t>
            </w:r>
            <w:proofErr w:type="spellEnd"/>
            <w:r w:rsidRPr="003232E3">
              <w:rPr>
                <w:rFonts w:ascii="Times New Roman" w:hAnsi="Times New Roman"/>
                <w:color w:val="000000" w:themeColor="text1"/>
                <w:sz w:val="24"/>
                <w:szCs w:val="24"/>
                <w:lang w:val="lt-LT"/>
              </w:rPr>
              <w:t xml:space="preserve"> metodą, </w:t>
            </w:r>
            <w:proofErr w:type="spellStart"/>
            <w:r w:rsidRPr="003232E3">
              <w:rPr>
                <w:rFonts w:ascii="Times New Roman" w:hAnsi="Times New Roman"/>
                <w:color w:val="000000" w:themeColor="text1"/>
                <w:sz w:val="24"/>
                <w:szCs w:val="24"/>
                <w:lang w:val="lt-LT"/>
              </w:rPr>
              <w:t>pritakytą</w:t>
            </w:r>
            <w:proofErr w:type="spellEnd"/>
            <w:r w:rsidRPr="003232E3">
              <w:rPr>
                <w:rFonts w:ascii="Times New Roman" w:hAnsi="Times New Roman"/>
                <w:color w:val="000000" w:themeColor="text1"/>
                <w:sz w:val="24"/>
                <w:szCs w:val="24"/>
                <w:lang w:val="lt-LT"/>
              </w:rPr>
              <w:t xml:space="preserve"> jauniems suaugusiems.</w:t>
            </w:r>
          </w:p>
          <w:p w14:paraId="47FA11DE" w14:textId="7D7E570D" w:rsidR="009E4CB0" w:rsidRPr="003232E3" w:rsidRDefault="009E4CB0" w:rsidP="009E4CB0">
            <w:pPr>
              <w:rPr>
                <w:rFonts w:ascii="Times New Roman" w:hAnsi="Times New Roman"/>
                <w:color w:val="000000" w:themeColor="text1"/>
                <w:sz w:val="24"/>
                <w:szCs w:val="24"/>
                <w:lang w:val="lt-LT"/>
              </w:rPr>
            </w:pPr>
          </w:p>
        </w:tc>
        <w:tc>
          <w:tcPr>
            <w:tcW w:w="4740" w:type="dxa"/>
          </w:tcPr>
          <w:p w14:paraId="5F8C56E0" w14:textId="4AB6D5CD" w:rsidR="009E4CB0" w:rsidRPr="003232E3" w:rsidRDefault="003232E3" w:rsidP="009E4CB0">
            <w:pPr>
              <w:rPr>
                <w:rFonts w:ascii="Times New Roman" w:hAnsi="Times New Roman"/>
                <w:color w:val="000000" w:themeColor="text1"/>
                <w:sz w:val="24"/>
                <w:szCs w:val="24"/>
                <w:lang w:val="lt-LT"/>
              </w:rPr>
            </w:pPr>
            <w:r w:rsidRPr="003232E3">
              <w:rPr>
                <w:rFonts w:ascii="Times New Roman" w:hAnsi="Times New Roman"/>
                <w:color w:val="000000" w:themeColor="text1"/>
                <w:sz w:val="24"/>
                <w:szCs w:val="24"/>
                <w:lang w:val="lt-LT"/>
              </w:rPr>
              <w:t>CV su nurodyta profesine patirtimi.</w:t>
            </w:r>
          </w:p>
        </w:tc>
      </w:tr>
      <w:tr w:rsidR="009E4CB0" w14:paraId="6EB9157B" w14:textId="77777777" w:rsidTr="009E67D4">
        <w:tc>
          <w:tcPr>
            <w:tcW w:w="4888" w:type="dxa"/>
          </w:tcPr>
          <w:p w14:paraId="29CBBD7F" w14:textId="2BDBDBD7" w:rsidR="009E4CB0" w:rsidRPr="1925C93F" w:rsidRDefault="009E4CB0" w:rsidP="009E4CB0">
            <w:pPr>
              <w:rPr>
                <w:rFonts w:ascii="Times New Roman" w:eastAsia="Times New Roman" w:hAnsi="Times New Roman"/>
                <w:b/>
                <w:bCs/>
                <w:sz w:val="24"/>
                <w:szCs w:val="24"/>
              </w:rPr>
            </w:pPr>
          </w:p>
        </w:tc>
        <w:tc>
          <w:tcPr>
            <w:tcW w:w="4740" w:type="dxa"/>
          </w:tcPr>
          <w:p w14:paraId="0831849C" w14:textId="68E2160E" w:rsidR="009E4CB0" w:rsidRPr="1925C93F" w:rsidRDefault="009E4CB0" w:rsidP="009E4CB0">
            <w:pPr>
              <w:rPr>
                <w:rFonts w:ascii="Times New Roman" w:eastAsia="Times New Roman" w:hAnsi="Times New Roman"/>
                <w:sz w:val="24"/>
                <w:szCs w:val="24"/>
              </w:rPr>
            </w:pPr>
          </w:p>
        </w:tc>
      </w:tr>
    </w:tbl>
    <w:p w14:paraId="7262B942" w14:textId="77777777" w:rsidR="00526876" w:rsidRPr="00FC3A88" w:rsidRDefault="00526876" w:rsidP="00FC3A88">
      <w:pPr>
        <w:tabs>
          <w:tab w:val="decimal" w:pos="993"/>
        </w:tabs>
        <w:suppressAutoHyphens w:val="0"/>
        <w:overflowPunct w:val="0"/>
        <w:autoSpaceDE w:val="0"/>
        <w:adjustRightInd w:val="0"/>
        <w:spacing w:after="0" w:line="276" w:lineRule="auto"/>
        <w:contextualSpacing/>
        <w:jc w:val="both"/>
        <w:rPr>
          <w:rFonts w:ascii="Times New Roman" w:hAnsi="Times New Roman"/>
          <w:color w:val="000000" w:themeColor="text1"/>
          <w:sz w:val="24"/>
          <w:szCs w:val="24"/>
        </w:rPr>
      </w:pPr>
    </w:p>
    <w:p w14:paraId="1A874724" w14:textId="77777777" w:rsidR="008E28A2" w:rsidRPr="003B06A2" w:rsidRDefault="008E28A2"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IV. PASIŪLYMŲ RENGIMAS IR PATEIKIMAS</w:t>
      </w:r>
    </w:p>
    <w:p w14:paraId="4D93087F" w14:textId="3EFFF897"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CA6B35">
        <w:rPr>
          <w:rFonts w:ascii="Times New Roman" w:hAnsi="Times New Roman"/>
          <w:b/>
          <w:color w:val="000000" w:themeColor="text1"/>
          <w:sz w:val="24"/>
          <w:szCs w:val="24"/>
        </w:rPr>
        <w:lastRenderedPageBreak/>
        <w:t>Pasiūlymas turi būti pateiktas iki 202</w:t>
      </w:r>
      <w:r w:rsidR="007C1A02" w:rsidRPr="00CA6B35">
        <w:rPr>
          <w:rFonts w:ascii="Times New Roman" w:hAnsi="Times New Roman"/>
          <w:b/>
          <w:color w:val="000000" w:themeColor="text1"/>
          <w:sz w:val="24"/>
          <w:szCs w:val="24"/>
        </w:rPr>
        <w:t>6</w:t>
      </w:r>
      <w:r w:rsidRPr="00CA6B35">
        <w:rPr>
          <w:rFonts w:ascii="Times New Roman" w:hAnsi="Times New Roman"/>
          <w:b/>
          <w:color w:val="000000" w:themeColor="text1"/>
          <w:sz w:val="24"/>
          <w:szCs w:val="24"/>
        </w:rPr>
        <w:t xml:space="preserve"> m. </w:t>
      </w:r>
      <w:r w:rsidR="0055476D">
        <w:rPr>
          <w:rFonts w:ascii="Times New Roman" w:hAnsi="Times New Roman"/>
          <w:b/>
          <w:color w:val="000000" w:themeColor="text1"/>
          <w:sz w:val="24"/>
          <w:szCs w:val="24"/>
        </w:rPr>
        <w:t>gegužės</w:t>
      </w:r>
      <w:r w:rsidR="00B11669" w:rsidRPr="00CA6B35">
        <w:rPr>
          <w:rFonts w:ascii="Times New Roman" w:hAnsi="Times New Roman"/>
          <w:b/>
          <w:color w:val="000000" w:themeColor="text1"/>
          <w:sz w:val="24"/>
          <w:szCs w:val="24"/>
        </w:rPr>
        <w:t xml:space="preserve"> </w:t>
      </w:r>
      <w:r w:rsidR="005366A6">
        <w:rPr>
          <w:rFonts w:ascii="Times New Roman" w:hAnsi="Times New Roman"/>
          <w:b/>
          <w:color w:val="000000" w:themeColor="text1"/>
          <w:sz w:val="24"/>
          <w:szCs w:val="24"/>
        </w:rPr>
        <w:t>20</w:t>
      </w:r>
      <w:bookmarkStart w:id="0" w:name="_GoBack"/>
      <w:bookmarkEnd w:id="0"/>
      <w:r w:rsidR="00B11669" w:rsidRPr="00CA6B35">
        <w:rPr>
          <w:rFonts w:ascii="Times New Roman" w:hAnsi="Times New Roman"/>
          <w:b/>
          <w:color w:val="000000" w:themeColor="text1"/>
          <w:sz w:val="24"/>
          <w:szCs w:val="24"/>
        </w:rPr>
        <w:t xml:space="preserve"> </w:t>
      </w:r>
      <w:r w:rsidRPr="00CA6B35">
        <w:rPr>
          <w:rFonts w:ascii="Times New Roman" w:hAnsi="Times New Roman"/>
          <w:b/>
          <w:color w:val="000000" w:themeColor="text1"/>
          <w:sz w:val="24"/>
          <w:szCs w:val="24"/>
        </w:rPr>
        <w:t>d. 8.00 val.</w:t>
      </w:r>
      <w:r w:rsidRPr="00CA6B35">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C1709F" w:rsidRPr="00C1709F">
        <w:rPr>
          <w:rFonts w:ascii="Times New Roman" w:hAnsi="Times New Roman"/>
          <w:color w:val="000000" w:themeColor="text1"/>
          <w:sz w:val="24"/>
          <w:szCs w:val="24"/>
        </w:rPr>
        <w:t>https://viesiejipirkimai.lt/epps/home.do</w:t>
      </w:r>
    </w:p>
    <w:p w14:paraId="1CB9DECF" w14:textId="77777777"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3B06A2">
        <w:rPr>
          <w:rFonts w:ascii="Times New Roman" w:hAnsi="Times New Roman"/>
          <w:color w:val="000000" w:themeColor="text1"/>
          <w:sz w:val="24"/>
          <w:szCs w:val="24"/>
        </w:rPr>
        <w:t>pdf</w:t>
      </w:r>
      <w:proofErr w:type="spellEnd"/>
      <w:r w:rsidRPr="003B06A2">
        <w:rPr>
          <w:rFonts w:ascii="Times New Roman" w:hAnsi="Times New Roman"/>
          <w:color w:val="000000" w:themeColor="text1"/>
          <w:sz w:val="24"/>
          <w:szCs w:val="24"/>
        </w:rPr>
        <w:t xml:space="preserve">, jpg, </w:t>
      </w:r>
      <w:proofErr w:type="spellStart"/>
      <w:r w:rsidRPr="003B06A2">
        <w:rPr>
          <w:rFonts w:ascii="Times New Roman" w:hAnsi="Times New Roman"/>
          <w:color w:val="000000" w:themeColor="text1"/>
          <w:sz w:val="24"/>
          <w:szCs w:val="24"/>
        </w:rPr>
        <w:t>doc</w:t>
      </w:r>
      <w:proofErr w:type="spellEnd"/>
      <w:r w:rsidRPr="003B06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3B06A2" w:rsidRDefault="008E28A2" w:rsidP="00D90049">
      <w:pPr>
        <w:numPr>
          <w:ilvl w:val="0"/>
          <w:numId w:val="11"/>
        </w:numPr>
        <w:tabs>
          <w:tab w:val="left"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3B06A2">
        <w:rPr>
          <w:rFonts w:ascii="Times New Roman" w:hAnsi="Times New Roman"/>
          <w:color w:val="000000" w:themeColor="text1"/>
          <w:sz w:val="24"/>
          <w:szCs w:val="24"/>
        </w:rPr>
        <w:t>ūs</w:t>
      </w:r>
      <w:proofErr w:type="spellEnd"/>
      <w:r w:rsidRPr="003B06A2">
        <w:rPr>
          <w:rFonts w:ascii="Times New Roman" w:hAnsi="Times New Roman"/>
          <w:color w:val="000000" w:themeColor="text1"/>
          <w:sz w:val="24"/>
          <w:szCs w:val="24"/>
        </w:rPr>
        <w:t>) pasiūlymas (–ai) bus atmestas (-i).</w:t>
      </w:r>
    </w:p>
    <w:p w14:paraId="61CEB1C4" w14:textId="707F4204"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Pasiūlymą sudaro užpildyta</w:t>
      </w:r>
      <w:r w:rsidR="003B0287">
        <w:rPr>
          <w:rFonts w:ascii="Times New Roman" w:hAnsi="Times New Roman"/>
          <w:color w:val="000000" w:themeColor="text1"/>
          <w:sz w:val="24"/>
          <w:szCs w:val="24"/>
        </w:rPr>
        <w:t xml:space="preserve"> ir pasirašyta</w:t>
      </w:r>
      <w:r w:rsidRPr="003B06A2">
        <w:rPr>
          <w:rFonts w:ascii="Times New Roman" w:hAnsi="Times New Roman"/>
          <w:color w:val="000000" w:themeColor="text1"/>
          <w:sz w:val="24"/>
          <w:szCs w:val="24"/>
        </w:rPr>
        <w:t xml:space="preserve"> pasiūlymo forma (1 priedas)</w:t>
      </w:r>
      <w:r w:rsidR="00E6653C">
        <w:rPr>
          <w:rFonts w:ascii="Times New Roman" w:hAnsi="Times New Roman"/>
          <w:color w:val="000000" w:themeColor="text1"/>
          <w:sz w:val="24"/>
          <w:szCs w:val="24"/>
        </w:rPr>
        <w:t>,</w:t>
      </w:r>
      <w:r w:rsidR="00261D99">
        <w:rPr>
          <w:rFonts w:ascii="Times New Roman" w:hAnsi="Times New Roman"/>
          <w:color w:val="000000" w:themeColor="text1"/>
          <w:sz w:val="24"/>
          <w:szCs w:val="24"/>
        </w:rPr>
        <w:t xml:space="preserve"> </w:t>
      </w:r>
      <w:r w:rsidR="00710A76">
        <w:rPr>
          <w:rFonts w:ascii="Times New Roman" w:hAnsi="Times New Roman"/>
          <w:color w:val="000000" w:themeColor="text1"/>
          <w:sz w:val="24"/>
          <w:szCs w:val="24"/>
        </w:rPr>
        <w:t>pasirašyta techninė specifikacija (2 priedas)</w:t>
      </w:r>
      <w:r w:rsidR="009E4CB0">
        <w:rPr>
          <w:rFonts w:ascii="Times New Roman" w:hAnsi="Times New Roman"/>
          <w:color w:val="000000" w:themeColor="text1"/>
          <w:sz w:val="24"/>
          <w:szCs w:val="24"/>
        </w:rPr>
        <w:t>, tiekėjo deklaracija žaliesiems reikalavimams (4 priedas)</w:t>
      </w:r>
      <w:r w:rsidR="00683D0A">
        <w:rPr>
          <w:rFonts w:ascii="Times New Roman" w:hAnsi="Times New Roman"/>
          <w:color w:val="000000" w:themeColor="text1"/>
          <w:sz w:val="24"/>
          <w:szCs w:val="24"/>
        </w:rPr>
        <w:t>, preliminari keturių dienų mokymų programa</w:t>
      </w:r>
      <w:r w:rsidR="00F6329C">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3B06A2">
        <w:rPr>
          <w:rFonts w:ascii="Times New Roman" w:hAnsi="Times New Roman"/>
          <w:color w:val="000000" w:themeColor="text1"/>
          <w:sz w:val="24"/>
          <w:szCs w:val="24"/>
        </w:rPr>
        <w:t>us</w:t>
      </w:r>
      <w:proofErr w:type="spellEnd"/>
      <w:r w:rsidRPr="003B06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3B06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3B06A2">
        <w:rPr>
          <w:rFonts w:ascii="Times New Roman" w:hAnsi="Times New Roman"/>
          <w:b/>
          <w:iCs/>
          <w:sz w:val="24"/>
          <w:szCs w:val="24"/>
        </w:rPr>
        <w:t>Jungtinės veiklos partneriai ir subtiekėjai, jei tokie pasitelkiami, turi būti nurodyti pasiūlymo formoje (1 priedas).</w:t>
      </w:r>
    </w:p>
    <w:p w14:paraId="46A83171" w14:textId="605769A5"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w:t>
      </w:r>
      <w:r w:rsidR="00261D99">
        <w:rPr>
          <w:rFonts w:ascii="Times New Roman" w:hAnsi="Times New Roman"/>
          <w:color w:val="000000" w:themeColor="text1"/>
          <w:sz w:val="24"/>
          <w:szCs w:val="24"/>
        </w:rPr>
        <w:t>SABIS</w:t>
      </w:r>
      <w:r w:rsidRPr="003B06A2">
        <w:rPr>
          <w:rFonts w:ascii="Times New Roman" w:hAnsi="Times New Roman"/>
          <w:color w:val="000000" w:themeColor="text1"/>
          <w:sz w:val="24"/>
          <w:szCs w:val="24"/>
        </w:rPr>
        <w:t xml:space="preserve"> pateikimo ir kt.). Pasiūlymo kaina turi būti apskaičiuota taip, kaip nurodyta pasiūlymo formoje (1 priedas). </w:t>
      </w:r>
    </w:p>
    <w:p w14:paraId="3D7D8C99" w14:textId="0D950A56"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Pasiūlymas turi galioti ne trumpiau kaip </w:t>
      </w:r>
      <w:r w:rsidR="00C1709F">
        <w:rPr>
          <w:rFonts w:ascii="Times New Roman" w:hAnsi="Times New Roman"/>
          <w:color w:val="000000" w:themeColor="text1"/>
          <w:sz w:val="24"/>
          <w:szCs w:val="24"/>
        </w:rPr>
        <w:t>30</w:t>
      </w:r>
      <w:r w:rsidRPr="003B06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33C21816" w14:textId="0217E313" w:rsidR="008E28A2" w:rsidRPr="003B06A2" w:rsidRDefault="008E28A2" w:rsidP="00D90049">
      <w:pPr>
        <w:numPr>
          <w:ilvl w:val="0"/>
          <w:numId w:val="11"/>
        </w:numPr>
        <w:tabs>
          <w:tab w:val="decimal" w:pos="993"/>
        </w:tabs>
        <w:suppressAutoHyphens w:val="0"/>
        <w:autoSpaceDN/>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Tiekėjas gali pakeisti ar atšaukti pateiktą pasiūlymą iki pasiūlymo galutinio pateikimo termino dienos, valandos ir minutės (Lietuvos Respublikos laiku). Naujas pasiūlymas dėl pateikto pasiūlymo keitimo pateikiamas bendra tvarka.</w:t>
      </w:r>
    </w:p>
    <w:p w14:paraId="3822C0AF" w14:textId="77777777" w:rsidR="008E28A2" w:rsidRPr="003B06A2" w:rsidRDefault="008E28A2" w:rsidP="003B06A2">
      <w:pPr>
        <w:tabs>
          <w:tab w:val="decimal" w:pos="993"/>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V. PASIŪLYMŲ ŠIFRAVIMAS</w:t>
      </w:r>
    </w:p>
    <w:p w14:paraId="40E712A5"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3B06A2">
          <w:rPr>
            <w:rStyle w:val="Hipersaitas"/>
            <w:rFonts w:ascii="Times New Roman" w:hAnsi="Times New Roman"/>
            <w:sz w:val="24"/>
            <w:szCs w:val="24"/>
          </w:rPr>
          <w:t>http://vpt.lrv.lt/lt/pasiulymu-sifravimas</w:t>
        </w:r>
      </w:hyperlink>
      <w:r w:rsidRPr="003B06A2">
        <w:rPr>
          <w:rFonts w:ascii="Times New Roman" w:hAnsi="Times New Roman"/>
          <w:color w:val="000000" w:themeColor="text1"/>
          <w:sz w:val="24"/>
          <w:szCs w:val="24"/>
        </w:rPr>
        <w:t>.</w:t>
      </w:r>
    </w:p>
    <w:p w14:paraId="06C4DA0F"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52AF955" w14:textId="2FA27B9A" w:rsidR="00A9433F" w:rsidRPr="003B06A2" w:rsidRDefault="00A9433F" w:rsidP="003B06A2">
      <w:pPr>
        <w:tabs>
          <w:tab w:val="decimal" w:pos="993"/>
        </w:tabs>
        <w:spacing w:before="240" w:after="240" w:line="276" w:lineRule="auto"/>
        <w:ind w:firstLine="629"/>
        <w:jc w:val="center"/>
        <w:rPr>
          <w:rFonts w:ascii="Times New Roman" w:hAnsi="Times New Roman"/>
          <w:sz w:val="24"/>
          <w:szCs w:val="24"/>
        </w:rPr>
      </w:pPr>
      <w:bookmarkStart w:id="1" w:name="_Toc466549116"/>
      <w:r w:rsidRPr="003B06A2">
        <w:rPr>
          <w:rFonts w:ascii="Times New Roman" w:hAnsi="Times New Roman"/>
          <w:sz w:val="24"/>
          <w:szCs w:val="24"/>
        </w:rPr>
        <w:t>VI. SUSIPAŽINIMO SU PASIŪLYMAIS IR DERYBŲ PROCEDŪROS</w:t>
      </w:r>
      <w:bookmarkEnd w:id="1"/>
    </w:p>
    <w:p w14:paraId="59796681" w14:textId="5368E943"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Susipažinimo su pasiūlymais procedūra įvyks P</w:t>
      </w:r>
      <w:r w:rsidR="00C1709F">
        <w:rPr>
          <w:rFonts w:ascii="Times New Roman" w:hAnsi="Times New Roman"/>
          <w:color w:val="000000" w:themeColor="text1"/>
          <w:sz w:val="24"/>
          <w:szCs w:val="24"/>
        </w:rPr>
        <w:t>riėmimo ir integracijos agentūroje</w:t>
      </w:r>
      <w:r w:rsidRPr="003B06A2">
        <w:rPr>
          <w:rFonts w:ascii="Times New Roman" w:hAnsi="Times New Roman"/>
          <w:color w:val="000000" w:themeColor="text1"/>
          <w:sz w:val="24"/>
          <w:szCs w:val="24"/>
        </w:rPr>
        <w:t>, Karaliaus Mindaugo g. 18, Rukla, Jonavos r.</w:t>
      </w:r>
    </w:p>
    <w:p w14:paraId="215E54FB"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3AEEED29"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sz w:val="24"/>
          <w:szCs w:val="24"/>
        </w:rPr>
        <w:t>Perkančioji organizacija atlieka pirminių pasiūlymų nagrinėjimo, vertinimo ir palyginimo procedūras, kuriose tiekėjai ar jų atstovai nedalyvauja.</w:t>
      </w:r>
    </w:p>
    <w:p w14:paraId="7B0D1EC6"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 bus vykdoma tik jei visų tiekėjų pasiūlymų kainos bus per didelės. Derybų procedūra bus vykdoma patikrinus tiekėjų pateiktus pasiūlymus. Į derybų procedūrą bus kviečiami tiekėjai, kurių  pasiūlymai atitiks konkurso sąlygų reikalavimus.</w:t>
      </w:r>
    </w:p>
    <w:p w14:paraId="41628CD0"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w:t>
      </w:r>
    </w:p>
    <w:p w14:paraId="7CC0DD3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Viešojo pirkimo organizatoriaus sprendimu CVP IS priemonėmis bus siunčiamas derybinis pasiūlymas teikėjui ir nustatomas tikslus atsakymo pateikimo terminas. Tiekėjas turės pateikti atsakymą perkančiajai organizacijai, siųsdamas pranešimą CVP IS priemonėmis. Perkančioji organizacija prašymus/kvietimus derėtis turi teisę pateikti vieną ar daugiau kartų, siekdama geriausio derybų rezultato.</w:t>
      </w:r>
    </w:p>
    <w:p w14:paraId="0DF30556" w14:textId="77777777" w:rsidR="00A9433F" w:rsidRPr="003B06A2" w:rsidRDefault="00A9433F" w:rsidP="00D90049">
      <w:pPr>
        <w:numPr>
          <w:ilvl w:val="1"/>
          <w:numId w:val="11"/>
        </w:numPr>
        <w:tabs>
          <w:tab w:val="left" w:pos="1134"/>
          <w:tab w:val="left" w:pos="1276"/>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Derybų metu turi būti laikomasi šių reikalavimų: </w:t>
      </w:r>
    </w:p>
    <w:p w14:paraId="3F206805" w14:textId="77777777" w:rsidR="00A9433F" w:rsidRPr="003B06A2" w:rsidRDefault="00A9433F" w:rsidP="00D90049">
      <w:pPr>
        <w:numPr>
          <w:ilvl w:val="2"/>
          <w:numId w:val="11"/>
        </w:numPr>
        <w:tabs>
          <w:tab w:val="left" w:pos="0"/>
          <w:tab w:val="left" w:pos="1134"/>
          <w:tab w:val="left" w:pos="1276"/>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Tretiesiems asmenims ir derybose dalyvaujantiems tiekėjams negali būti atskleidžiama jokia derybų metu iš tiekėjo gauta informacija, taip pat informacija apie derybų metu pasiektus susitarimus;</w:t>
      </w:r>
    </w:p>
    <w:p w14:paraId="59434EFF"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Visiems tiekėjams turi būti taikomi vienodi reikalavimai, suteikiamos vienodos galimybės ir pateikiama vienoda informacija – teikdama informaciją, perkančioji organizacija neturi diskriminuoti tiekėjų;</w:t>
      </w:r>
    </w:p>
    <w:p w14:paraId="063A7BE9"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Negalima derėtis dėl reikalavimų tiekėjui, pasiūlymo vertinimo kriterijų ir vertinimo tvarkos;</w:t>
      </w:r>
    </w:p>
    <w:p w14:paraId="0CB04302"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Informacija apie derybų metu gautus pasiūlymus ir pasiektus susitarimus fiksuojama protokole, kuriame atsispindi derybų eiga ir pasiekti susitarimai;</w:t>
      </w:r>
    </w:p>
    <w:p w14:paraId="61076164"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nesudalyvavusio derybų procedūroje, pasiūlymas atmetamas;</w:t>
      </w:r>
    </w:p>
    <w:p w14:paraId="733025F9" w14:textId="77777777" w:rsidR="00A9433F" w:rsidRPr="003B06A2" w:rsidRDefault="00A9433F" w:rsidP="00D90049">
      <w:pPr>
        <w:numPr>
          <w:ilvl w:val="2"/>
          <w:numId w:val="11"/>
        </w:numPr>
        <w:tabs>
          <w:tab w:val="left" w:pos="851"/>
          <w:tab w:val="left" w:pos="993"/>
          <w:tab w:val="left" w:pos="1134"/>
          <w:tab w:val="left" w:pos="1276"/>
          <w:tab w:val="left" w:pos="1560"/>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Po derybų procedūros tiekėjai turės pateikti galutinius pasiūlymus (pasiūlymo formą);</w:t>
      </w:r>
    </w:p>
    <w:p w14:paraId="192DA9D6" w14:textId="77777777" w:rsidR="00A9433F" w:rsidRPr="003B06A2" w:rsidRDefault="00A9433F" w:rsidP="00D90049">
      <w:pPr>
        <w:numPr>
          <w:ilvl w:val="2"/>
          <w:numId w:val="11"/>
        </w:numPr>
        <w:tabs>
          <w:tab w:val="left" w:pos="851"/>
          <w:tab w:val="left" w:pos="993"/>
          <w:tab w:val="left" w:pos="1134"/>
          <w:tab w:val="left" w:pos="1276"/>
          <w:tab w:val="left" w:pos="1418"/>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CVP IS susirašinėjimo priemonėmis pagal derybų procedūros metu suderėtą kainą (jeigu pasiūlymo formos tiekėjas bus nepateikęs siųsdamas atsakymą į derybinį pasiūlymą). </w:t>
      </w:r>
    </w:p>
    <w:p w14:paraId="7323D54F" w14:textId="6F981940"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Jeigu dalyvių pasiūlymų kainos nėra per didelės, derybų procedūra nebus vykdoma.</w:t>
      </w:r>
    </w:p>
    <w:p w14:paraId="686815BB" w14:textId="77777777" w:rsidR="00A9433F" w:rsidRPr="003B06A2" w:rsidRDefault="00A9433F" w:rsidP="003B06A2">
      <w:pPr>
        <w:tabs>
          <w:tab w:val="decimal" w:pos="993"/>
        </w:tabs>
        <w:suppressAutoHyphens w:val="0"/>
        <w:overflowPunct w:val="0"/>
        <w:autoSpaceDE w:val="0"/>
        <w:adjustRightInd w:val="0"/>
        <w:spacing w:before="240" w:after="240" w:line="276" w:lineRule="auto"/>
        <w:ind w:firstLine="629"/>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VIII.</w:t>
      </w:r>
      <w:r w:rsidRPr="003B06A2">
        <w:rPr>
          <w:rFonts w:ascii="Times New Roman" w:eastAsia="Times New Roman" w:hAnsi="Times New Roman"/>
          <w:color w:val="000000" w:themeColor="text1"/>
          <w:sz w:val="24"/>
          <w:szCs w:val="24"/>
        </w:rPr>
        <w:tab/>
        <w:t>PIRKIMO SĄLYGŲ PAAIŠKINIMAS IR PATIKSLINIMAS</w:t>
      </w:r>
    </w:p>
    <w:p w14:paraId="091CFDA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383C016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710EB16B" w14:textId="77777777" w:rsidR="00A9433F" w:rsidRPr="003B06A2" w:rsidRDefault="00A9433F" w:rsidP="00D90049">
      <w:pPr>
        <w:numPr>
          <w:ilvl w:val="0"/>
          <w:numId w:val="11"/>
        </w:numPr>
        <w:tabs>
          <w:tab w:val="left" w:pos="993"/>
          <w:tab w:val="decimal" w:pos="1276"/>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b/>
        <w:t>Nesibaigus pasiūlymų pateikimo terminui, perkančioji organizacija turi teisę savo iniciatyva paaiškinti, patikslinti pirkimo sąlygas.</w:t>
      </w:r>
    </w:p>
    <w:p w14:paraId="5BB95061"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092D98FA"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IX. PASIŪLYMŲ NAGRINĖJIMAS IR VERTINIMAS</w:t>
      </w:r>
    </w:p>
    <w:p w14:paraId="33B7591C"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nagrinėdama pasiūlymus, taip pat vertina, ar pasiūlymas atitinka:</w:t>
      </w:r>
    </w:p>
    <w:p w14:paraId="1BE266D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skelbimą apie pirkimą;</w:t>
      </w:r>
    </w:p>
    <w:p w14:paraId="5790B7A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šiuose pirkimo dokumentuose nustatytus reikalavimus (t. y., ar pateiktas tiekėjo įgaliojimas, jungtinės veiklos sutartis ar kiti pirkimo dokumentuose reikalaujami dokumentai ar duomenys ir kt.);</w:t>
      </w:r>
    </w:p>
    <w:p w14:paraId="65E332B3"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techninėje specifikacijoje ar kituose pirkimo dokumentų prieduose nustatytus pirkimo objektui keliamus reikalavimus.</w:t>
      </w:r>
    </w:p>
    <w:p w14:paraId="680F55ED" w14:textId="649974B9" w:rsidR="00A9433F" w:rsidRPr="00261D99" w:rsidRDefault="00261D99"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bookmarkStart w:id="2" w:name="_Hlk216172827"/>
      <w:r w:rsidRPr="00261D99">
        <w:rPr>
          <w:rFonts w:ascii="Times New Roman" w:hAnsi="Times New Roman"/>
          <w:color w:val="000000" w:themeColor="text1"/>
          <w:sz w:val="24"/>
          <w:szCs w:val="24"/>
        </w:rPr>
        <w:t>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vadovaudamasi Viešųjų pirkimų tarnybos nustatytomis Pasiūlymų patikslinimo, papildymo ar paaiškinimo taisyklėmis</w:t>
      </w:r>
      <w:bookmarkEnd w:id="2"/>
      <w:r w:rsidR="00A9433F" w:rsidRPr="00261D99">
        <w:rPr>
          <w:rFonts w:ascii="Times New Roman" w:hAnsi="Times New Roman"/>
          <w:color w:val="000000" w:themeColor="text1"/>
          <w:sz w:val="24"/>
          <w:szCs w:val="24"/>
        </w:rPr>
        <w:t>.</w:t>
      </w:r>
    </w:p>
    <w:p w14:paraId="2F605B7C"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prašydama dalyvių patikslinti, papildyti arba paaiškinti savo pasiūlymus, negali prašyti, siūlyti arba leisti pakeisti pasiūlymo esmės – pakeisti kainą ir (ar) kokybės parametrus ir (ar) padaryti kitų pakeitimų, dėl kurių pirkimo dokumentų reikalavimų neatitinkantis pasiūlymas taptų pirkimo dokumentų reikalavimus atitinkančiu pasiūlymu.</w:t>
      </w:r>
    </w:p>
    <w:p w14:paraId="1EA27D9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lastRenderedPageBreak/>
        <w:t xml:space="preserve">Perkančioji organizacija, nagrinėdama galutinius pasiūlymus (gautus po derybų, jei tiekėjai buvo kviečiami į derybas), taip pat vertina, </w:t>
      </w:r>
      <w:r w:rsidRPr="003B06A2">
        <w:rPr>
          <w:rFonts w:ascii="Times New Roman" w:eastAsia="Times New Roman" w:hAnsi="Times New Roman"/>
          <w:b/>
          <w:bCs/>
          <w:color w:val="000000" w:themeColor="text1"/>
          <w:sz w:val="24"/>
          <w:szCs w:val="24"/>
        </w:rPr>
        <w:t>ar pasiūlyta galutinė kaina</w:t>
      </w:r>
      <w:r w:rsidRPr="003B06A2">
        <w:rPr>
          <w:rFonts w:ascii="Times New Roman" w:eastAsia="Times New Roman" w:hAnsi="Times New Roman"/>
          <w:color w:val="000000" w:themeColor="text1"/>
          <w:sz w:val="24"/>
          <w:szCs w:val="24"/>
        </w:rPr>
        <w:t>:</w:t>
      </w:r>
    </w:p>
    <w:p w14:paraId="5AB8BFA7"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per didelė ir Perkančiajai organizacijai nepriimtina. Laikoma, kad pasiūlyta galutinė kaina yra per didelė ir Perkančiajai organizacijai nepriimtina, jeigu ji viršija perkančiosios organizacijos pirkimui skirtas lėšas, nustatytas ir užfiksuotas Perkančiosios organizacijos rengiamuose dokumentuose prieš pradedant pirkimo procedūrą.</w:t>
      </w:r>
    </w:p>
    <w:p w14:paraId="7C9D538A"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neįprastai maža. Pasiūlyta galutinė kaina visais atvejais yra laikomos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3A9AC839" w14:textId="4EDDD50E" w:rsidR="00A9433F"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pasiūlyta galutinė kaina yra per didelė ir Perkančiajai organizacijai nepriimtina, Perkančioji organizacija tokį pasiūlymą atmeta.</w:t>
      </w:r>
    </w:p>
    <w:p w14:paraId="2F435CEB" w14:textId="46506D40" w:rsidR="000003DB" w:rsidRPr="003B06A2" w:rsidRDefault="000003DB"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F000C8B"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nustato, kad pasiūlyta galutinė kaina yra neįprastai maža, ji CVP IS priemonėmis kreipiasi į tokią kainą pasiūliusį dalyvį ir prašo pateikti, jos manymu, reikalingas pasiūlymo detales, įskaitant kainos sudedamąsias dalis ir skaičiavimus.</w:t>
      </w:r>
    </w:p>
    <w:p w14:paraId="1FEE288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neįprastai maža kaina pasiūlyta dėl to, kad dalyvis yra gavęs valstybės pagalbą, ji CVP IS priemonėmis kreipiasi į dalyvį, jog šis per nustatytą protingą terminą įrodytų, kad valstybės pagalba buvo suteikta teisėtai.</w:t>
      </w:r>
    </w:p>
    <w:p w14:paraId="0E95C2C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pasiūlymų vertinimo metu randa pasiūlyme nurodytos kainos apskaičiavimo klaidų, ji prašo dalyvių per jos nurodytą terminą ištaisyti pasiūlyme pastebėtas</w:t>
      </w:r>
      <w:r w:rsidRPr="003B06A2">
        <w:rPr>
          <w:rFonts w:ascii="Times New Roman" w:hAnsi="Times New Roman"/>
          <w:sz w:val="24"/>
          <w:szCs w:val="24"/>
        </w:rPr>
        <w:t xml:space="preserve"> aritmetines klaidas, nekeičiant susipažinimo su pasiūlymais metu užfiksuotos </w:t>
      </w:r>
      <w:r w:rsidRPr="003B06A2">
        <w:rPr>
          <w:rFonts w:ascii="Times New Roman" w:hAnsi="Times New Roman"/>
          <w:i/>
          <w:sz w:val="24"/>
          <w:szCs w:val="24"/>
        </w:rPr>
        <w:t>kainos</w:t>
      </w:r>
      <w:r w:rsidRPr="003B06A2">
        <w:rPr>
          <w:rFonts w:ascii="Times New Roman" w:hAnsi="Times New Roman"/>
          <w:sz w:val="24"/>
          <w:szCs w:val="24"/>
        </w:rPr>
        <w:t xml:space="preserve">. Taisydamas pasiūlyme nurodytas aritmetines klaidas, dalyvis gali taisyti </w:t>
      </w:r>
      <w:r w:rsidRPr="003B06A2">
        <w:rPr>
          <w:rFonts w:ascii="Times New Roman" w:hAnsi="Times New Roman"/>
          <w:i/>
          <w:sz w:val="24"/>
          <w:szCs w:val="24"/>
        </w:rPr>
        <w:t>kainos</w:t>
      </w:r>
      <w:r w:rsidRPr="003B06A2">
        <w:rPr>
          <w:rFonts w:ascii="Times New Roman" w:hAnsi="Times New Roman"/>
          <w:sz w:val="24"/>
          <w:szCs w:val="24"/>
        </w:rPr>
        <w:t xml:space="preserve"> sudedamąsias dalis, tačiau negali atsisakyti kainos sudedamųjų dalių arba papildyti </w:t>
      </w:r>
      <w:r w:rsidRPr="003B06A2">
        <w:rPr>
          <w:rFonts w:ascii="Times New Roman" w:hAnsi="Times New Roman"/>
          <w:i/>
          <w:sz w:val="24"/>
          <w:szCs w:val="24"/>
        </w:rPr>
        <w:t>kainą</w:t>
      </w:r>
      <w:r w:rsidRPr="003B06A2">
        <w:rPr>
          <w:rFonts w:ascii="Times New Roman" w:hAnsi="Times New Roman"/>
          <w:sz w:val="24"/>
          <w:szCs w:val="24"/>
        </w:rPr>
        <w:t xml:space="preserve"> naujomis dalimis.</w:t>
      </w:r>
    </w:p>
    <w:p w14:paraId="225EDA5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nevertina viso tiekėjo pasiūlymo, jeigu patikrinusi jo dalį nustato, kad, vadovaujantis pirkimo dokumentų reikalavimais, pasiūlymas turi būti atmestas.</w:t>
      </w:r>
    </w:p>
    <w:p w14:paraId="6CC6629D" w14:textId="77777777" w:rsidR="00A9433F" w:rsidRPr="003B06A2" w:rsidRDefault="00A9433F"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X. PASIŪLYMŲ ATMETIMO PAGRINDAI</w:t>
      </w:r>
    </w:p>
    <w:p w14:paraId="5AD068F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b/>
          <w:bCs/>
          <w:color w:val="000000" w:themeColor="text1"/>
          <w:sz w:val="24"/>
          <w:szCs w:val="24"/>
        </w:rPr>
      </w:pPr>
      <w:r w:rsidRPr="003B06A2">
        <w:rPr>
          <w:rFonts w:ascii="Times New Roman" w:eastAsia="Times New Roman" w:hAnsi="Times New Roman"/>
          <w:b/>
          <w:bCs/>
          <w:color w:val="000000" w:themeColor="text1"/>
          <w:sz w:val="24"/>
          <w:szCs w:val="24"/>
        </w:rPr>
        <w:t>Perkančioji organizacija atmeta pasiūlymą, jeigu:</w:t>
      </w:r>
    </w:p>
    <w:p w14:paraId="0857A85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25E1FEEE" w14:textId="4F8C0FE5" w:rsidR="00A9433F"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neatitinka nustatytų tiekėjų kvalifikacijos reikalavimų;</w:t>
      </w:r>
    </w:p>
    <w:p w14:paraId="4B4AB136" w14:textId="39F28842" w:rsidR="00683D0A" w:rsidRPr="003B06A2" w:rsidRDefault="00683D0A"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dalyvis kartu su pasiūlymu nepateikė preliminarios keturių dienų mokymų programos;</w:t>
      </w:r>
    </w:p>
    <w:p w14:paraId="09DBA599" w14:textId="0DA0F7FC" w:rsidR="003B06A2" w:rsidRPr="003B06A2" w:rsidRDefault="003B06A2" w:rsidP="00D90049">
      <w:pPr>
        <w:pStyle w:val="Sraopastraipa"/>
        <w:numPr>
          <w:ilvl w:val="1"/>
          <w:numId w:val="11"/>
        </w:numPr>
        <w:tabs>
          <w:tab w:val="decimal" w:pos="1418"/>
        </w:tabs>
        <w:spacing w:after="0" w:line="276" w:lineRule="auto"/>
        <w:ind w:left="0" w:firstLine="851"/>
        <w:contextualSpacing/>
        <w:jc w:val="both"/>
        <w:rPr>
          <w:rFonts w:ascii="Times New Roman" w:hAnsi="Times New Roman"/>
          <w:sz w:val="24"/>
          <w:szCs w:val="24"/>
        </w:rPr>
      </w:pPr>
      <w:r w:rsidRPr="003B06A2">
        <w:rPr>
          <w:rFonts w:ascii="Times New Roman" w:hAnsi="Times New Roman"/>
          <w:sz w:val="24"/>
          <w:szCs w:val="24"/>
        </w:rPr>
        <w:t>dalyvis neatitinka nustatytų tiekėjų kokybės vadybos sistemos ir (arba) aplinkos apsaugos vadybos sistemos standartų kvalifikacijos arba nustatytų žaliųjų kriterijų;</w:t>
      </w:r>
    </w:p>
    <w:p w14:paraId="69FDA475" w14:textId="4DC6F625"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nustatytą protingą terminą nepatikslino, nepapildė ar nepateikė pirkimo dokumentuose nurodytų kartu su pasiūlymu teikiamų dokumentų</w:t>
      </w:r>
      <w:r w:rsidR="00704E1C">
        <w:rPr>
          <w:rFonts w:ascii="Times New Roman" w:hAnsi="Times New Roman"/>
          <w:color w:val="000000" w:themeColor="text1"/>
          <w:sz w:val="24"/>
          <w:szCs w:val="24"/>
        </w:rPr>
        <w:t>.</w:t>
      </w:r>
      <w:r w:rsidRPr="003B06A2">
        <w:rPr>
          <w:rFonts w:ascii="Times New Roman" w:hAnsi="Times New Roman"/>
          <w:color w:val="000000" w:themeColor="text1"/>
          <w:sz w:val="24"/>
          <w:szCs w:val="24"/>
        </w:rPr>
        <w:t xml:space="preserve"> </w:t>
      </w:r>
    </w:p>
    <w:p w14:paraId="429B1EF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nurodytą terminą neištaisė aritmetinių klaidų ir (ar) nepaaiškino pasiūlymo, nekeičiant jo esmės;</w:t>
      </w:r>
    </w:p>
    <w:p w14:paraId="53FF598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galutinė pasiūlymo kaina buvo per didelė ir Perkančiajai organizacijai nepriimtina;</w:t>
      </w:r>
    </w:p>
    <w:p w14:paraId="061B20B6" w14:textId="6ED7D9AD" w:rsidR="00A9433F"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nepateikė tinkamų neįprastai mažos kainos pagrįstumo įrodymų;</w:t>
      </w:r>
    </w:p>
    <w:p w14:paraId="69C6A593" w14:textId="445F8AB2" w:rsidR="00C947B3" w:rsidRPr="003B06A2" w:rsidRDefault="00C947B3"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lastRenderedPageBreak/>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9C2993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197CCE8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atmetusi dalyvio pasiūlymą šiame skyriuje numatytais pagrindais, praneša dalyviui apie pasiūlymo atmetimą.</w:t>
      </w:r>
    </w:p>
    <w:p w14:paraId="46C36A8E"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XI. PASIŪLYMŲ EILĖS SUDARYMAS IR LAIMĖJUSIO PASIŪLYMO NUSTATYMAS</w:t>
      </w:r>
    </w:p>
    <w:p w14:paraId="72A07830" w14:textId="421026EE" w:rsidR="00A9433F" w:rsidRDefault="00521D5D"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r>
        <w:rPr>
          <w:rFonts w:ascii="Times New Roman" w:hAnsi="Times New Roman"/>
          <w:color w:val="000000" w:themeColor="text1"/>
          <w:sz w:val="24"/>
          <w:szCs w:val="24"/>
        </w:rPr>
        <w:t>.</w:t>
      </w:r>
    </w:p>
    <w:p w14:paraId="112FC752" w14:textId="06FBBE26" w:rsidR="00A9433F" w:rsidRPr="003B06A2" w:rsidRDefault="00521D5D"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r w:rsidR="00A9433F" w:rsidRPr="003B06A2">
        <w:rPr>
          <w:rFonts w:ascii="Times New Roman" w:eastAsia="Times New Roman" w:hAnsi="Times New Roman"/>
          <w:color w:val="000000" w:themeColor="text1"/>
          <w:sz w:val="24"/>
          <w:szCs w:val="24"/>
        </w:rPr>
        <w:t>.</w:t>
      </w:r>
    </w:p>
    <w:p w14:paraId="3EA214B2" w14:textId="77777777" w:rsidR="00A9433F" w:rsidRPr="00521D5D"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521D5D">
        <w:rPr>
          <w:rFonts w:ascii="Times New Roman" w:eastAsia="Times New Roman" w:hAnsi="Times New Roman"/>
          <w:color w:val="000000" w:themeColor="text1"/>
          <w:sz w:val="24"/>
          <w:szCs w:val="24"/>
        </w:rPr>
        <w:t>XII. GINČŲ NAGRINĖJIMAS</w:t>
      </w:r>
    </w:p>
    <w:p w14:paraId="17AAB0F2"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295B7AD0" w14:textId="77777777" w:rsidR="00A9433F" w:rsidRPr="003B06A2"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noProof/>
          <w:sz w:val="24"/>
          <w:szCs w:val="24"/>
        </w:rPr>
      </w:pPr>
      <w:r w:rsidRPr="003B06A2">
        <w:rPr>
          <w:rFonts w:ascii="Times New Roman" w:eastAsia="Times New Roman" w:hAnsi="Times New Roman"/>
          <w:noProof/>
          <w:sz w:val="24"/>
          <w:szCs w:val="24"/>
        </w:rPr>
        <w:t>XIII. PIRKIMO SUTARTIES SUDARYMAS</w:t>
      </w:r>
    </w:p>
    <w:p w14:paraId="07D17DB8"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Dalyvio pasiūlymą pripažinus laimėjusiu, dalyvis raštu (pranešimą siunčiant CVPIS priemonėmis) kviečiamas sudaryti Pirkimo sutartį ir jam nurodomas laikas iki kada reikia pasirašyti sutartį.</w:t>
      </w:r>
    </w:p>
    <w:p w14:paraId="0AD0AC2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269F3E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Su Pirkimo laimėtoju sudaroma Pirkimo sutartis turi atitikti dalyvio pasiūlymą ir šias Pirkimo sąlygas.</w:t>
      </w:r>
    </w:p>
    <w:p w14:paraId="35BE5ED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sutarties sudarymo atidėjimo terminas netaikomas.</w:t>
      </w:r>
    </w:p>
    <w:p w14:paraId="63498FB0" w14:textId="7F6DA3EC"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Siūlomos pasirašyti sutarties sąlygos pateikiamos sutarties projekte (</w:t>
      </w:r>
      <w:r w:rsidR="00710A76">
        <w:rPr>
          <w:rFonts w:ascii="Times New Roman" w:eastAsia="Times New Roman" w:hAnsi="Times New Roman"/>
          <w:color w:val="000000" w:themeColor="text1"/>
          <w:sz w:val="24"/>
          <w:szCs w:val="24"/>
        </w:rPr>
        <w:t>3</w:t>
      </w:r>
      <w:r w:rsidRPr="003B06A2">
        <w:rPr>
          <w:rFonts w:ascii="Times New Roman" w:eastAsia="Times New Roman" w:hAnsi="Times New Roman"/>
          <w:color w:val="000000" w:themeColor="text1"/>
          <w:sz w:val="24"/>
          <w:szCs w:val="24"/>
        </w:rPr>
        <w:t xml:space="preserve"> priedas). </w:t>
      </w:r>
    </w:p>
    <w:p w14:paraId="48C84714" w14:textId="77777777" w:rsidR="003B06A2" w:rsidRDefault="003B06A2" w:rsidP="00C947B3">
      <w:pPr>
        <w:tabs>
          <w:tab w:val="left" w:pos="993"/>
          <w:tab w:val="left" w:pos="1418"/>
        </w:tabs>
        <w:suppressAutoHyphens w:val="0"/>
        <w:overflowPunct w:val="0"/>
        <w:autoSpaceDE w:val="0"/>
        <w:adjustRightInd w:val="0"/>
        <w:spacing w:after="0" w:line="276" w:lineRule="auto"/>
        <w:contextualSpacing/>
        <w:jc w:val="both"/>
        <w:rPr>
          <w:rFonts w:ascii="Times New Roman" w:eastAsia="Times New Roman" w:hAnsi="Times New Roman"/>
          <w:noProof/>
          <w:sz w:val="24"/>
          <w:szCs w:val="24"/>
        </w:rPr>
        <w:sectPr w:rsidR="003B06A2" w:rsidSect="003B06A2">
          <w:pgSz w:w="11906" w:h="16838"/>
          <w:pgMar w:top="1134" w:right="567" w:bottom="1134" w:left="851" w:header="567" w:footer="567" w:gutter="0"/>
          <w:cols w:space="1296"/>
          <w:docGrid w:linePitch="360"/>
        </w:sectPr>
      </w:pPr>
    </w:p>
    <w:p w14:paraId="67EAAFC5" w14:textId="625638EA" w:rsidR="00AE0CEF" w:rsidRPr="003B06A2" w:rsidRDefault="00AE0CEF" w:rsidP="003B06A2">
      <w:pPr>
        <w:tabs>
          <w:tab w:val="decimal" w:pos="9638"/>
        </w:tabs>
        <w:suppressAutoHyphens w:val="0"/>
        <w:overflowPunct w:val="0"/>
        <w:autoSpaceDE w:val="0"/>
        <w:adjustRightInd w:val="0"/>
        <w:spacing w:after="0" w:line="276" w:lineRule="auto"/>
        <w:jc w:val="right"/>
        <w:rPr>
          <w:rFonts w:ascii="Times New Roman" w:eastAsia="Times New Roman" w:hAnsi="Times New Roman"/>
          <w:sz w:val="24"/>
          <w:szCs w:val="24"/>
        </w:rPr>
      </w:pPr>
      <w:r w:rsidRPr="003B06A2">
        <w:rPr>
          <w:rFonts w:ascii="Times New Roman" w:eastAsia="Times New Roman" w:hAnsi="Times New Roman"/>
          <w:sz w:val="24"/>
          <w:szCs w:val="24"/>
        </w:rPr>
        <w:lastRenderedPageBreak/>
        <w:t>1 priedas</w:t>
      </w:r>
    </w:p>
    <w:p w14:paraId="31661433" w14:textId="77777777" w:rsidR="00AE0CEF" w:rsidRPr="003B06A2" w:rsidRDefault="00AE0CEF" w:rsidP="003B06A2">
      <w:pPr>
        <w:suppressAutoHyphens w:val="0"/>
        <w:autoSpaceDN/>
        <w:spacing w:after="0" w:line="276" w:lineRule="auto"/>
        <w:rPr>
          <w:rFonts w:ascii="Times New Roman" w:eastAsia="Times New Roman" w:hAnsi="Times New Roman"/>
          <w:b/>
          <w:sz w:val="24"/>
          <w:szCs w:val="24"/>
        </w:rPr>
      </w:pPr>
    </w:p>
    <w:p w14:paraId="3421B721"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Herbas arba prekių ženklas</w:t>
      </w:r>
    </w:p>
    <w:p w14:paraId="0C7B3539"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6DB58314"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(Tiekėjo pavadinimas)</w:t>
      </w:r>
    </w:p>
    <w:p w14:paraId="67727905"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2D999E3E"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3B06A2" w:rsidRDefault="00AE0CEF" w:rsidP="003B06A2">
      <w:pPr>
        <w:overflowPunct w:val="0"/>
        <w:autoSpaceDE w:val="0"/>
        <w:spacing w:after="0" w:line="276" w:lineRule="auto"/>
        <w:jc w:val="center"/>
        <w:rPr>
          <w:rFonts w:ascii="Times New Roman" w:eastAsia="Times New Roman" w:hAnsi="Times New Roman"/>
          <w:b/>
          <w:bCs/>
          <w:sz w:val="24"/>
          <w:szCs w:val="24"/>
        </w:rPr>
      </w:pPr>
    </w:p>
    <w:p w14:paraId="5245A00A" w14:textId="538D000C" w:rsidR="00AE0CEF" w:rsidRPr="003B06A2" w:rsidRDefault="00AE0CEF" w:rsidP="003B06A2">
      <w:pPr>
        <w:tabs>
          <w:tab w:val="center" w:pos="2520"/>
        </w:tabs>
        <w:overflowPunct w:val="0"/>
        <w:autoSpaceDE w:val="0"/>
        <w:spacing w:after="0" w:line="276" w:lineRule="auto"/>
        <w:jc w:val="both"/>
        <w:rPr>
          <w:rFonts w:ascii="Times New Roman" w:eastAsia="Times New Roman" w:hAnsi="Times New Roman"/>
          <w:sz w:val="24"/>
          <w:szCs w:val="24"/>
        </w:rPr>
      </w:pPr>
      <w:r w:rsidRPr="003B06A2">
        <w:rPr>
          <w:rFonts w:ascii="Times New Roman" w:eastAsia="Times New Roman" w:hAnsi="Times New Roman"/>
          <w:sz w:val="24"/>
          <w:szCs w:val="24"/>
        </w:rPr>
        <w:t>P</w:t>
      </w:r>
      <w:r w:rsidR="00F420AA">
        <w:rPr>
          <w:rFonts w:ascii="Times New Roman" w:eastAsia="Times New Roman" w:hAnsi="Times New Roman"/>
          <w:sz w:val="24"/>
          <w:szCs w:val="24"/>
        </w:rPr>
        <w:t>riėmimo ir integracijos agentūrai</w:t>
      </w:r>
    </w:p>
    <w:p w14:paraId="54196F21"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p>
    <w:p w14:paraId="6EC93A79"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r w:rsidRPr="003B06A2">
        <w:rPr>
          <w:rFonts w:ascii="Times New Roman" w:eastAsia="Times New Roman" w:hAnsi="Times New Roman"/>
          <w:b/>
          <w:sz w:val="24"/>
          <w:szCs w:val="24"/>
        </w:rPr>
        <w:t>PASIŪLYMAS</w:t>
      </w:r>
    </w:p>
    <w:p w14:paraId="38D52CF8" w14:textId="001462F9" w:rsidR="00AE0CEF" w:rsidRPr="003232E3" w:rsidRDefault="00783489" w:rsidP="003232E3">
      <w:pPr>
        <w:tabs>
          <w:tab w:val="decimal" w:pos="9638"/>
        </w:tabs>
        <w:spacing w:after="0" w:line="276" w:lineRule="auto"/>
        <w:jc w:val="center"/>
        <w:rPr>
          <w:rFonts w:ascii="Times New Roman" w:eastAsia="Times New Roman" w:hAnsi="Times New Roman"/>
          <w:b/>
          <w:sz w:val="24"/>
          <w:szCs w:val="24"/>
        </w:rPr>
      </w:pPr>
      <w:r w:rsidRPr="00F6329C">
        <w:rPr>
          <w:rFonts w:ascii="Times New Roman" w:eastAsia="Times New Roman" w:hAnsi="Times New Roman"/>
          <w:b/>
          <w:sz w:val="24"/>
          <w:szCs w:val="24"/>
        </w:rPr>
        <w:t xml:space="preserve">DĖL </w:t>
      </w:r>
      <w:r w:rsidR="003232E3" w:rsidRPr="003232E3">
        <w:rPr>
          <w:rFonts w:ascii="Times New Roman" w:eastAsia="Times New Roman" w:hAnsi="Times New Roman"/>
          <w:b/>
          <w:sz w:val="24"/>
          <w:szCs w:val="24"/>
        </w:rPr>
        <w:t>MINDSPRING METODO (TOT), SKIRT</w:t>
      </w:r>
      <w:r w:rsidR="003232E3">
        <w:rPr>
          <w:rFonts w:ascii="Times New Roman" w:eastAsia="Times New Roman" w:hAnsi="Times New Roman"/>
          <w:b/>
          <w:sz w:val="24"/>
          <w:szCs w:val="24"/>
        </w:rPr>
        <w:t>O</w:t>
      </w:r>
      <w:r w:rsidR="003232E3" w:rsidRPr="003232E3">
        <w:rPr>
          <w:rFonts w:ascii="Times New Roman" w:eastAsia="Times New Roman" w:hAnsi="Times New Roman"/>
          <w:b/>
          <w:sz w:val="24"/>
          <w:szCs w:val="24"/>
        </w:rPr>
        <w:t xml:space="preserve"> JAUNIEMS SUAUGUSIEMS, MOKYMŲ VEDIMO</w:t>
      </w:r>
      <w:r w:rsidR="003232E3">
        <w:rPr>
          <w:rFonts w:ascii="Times New Roman" w:eastAsia="Times New Roman" w:hAnsi="Times New Roman"/>
          <w:b/>
          <w:sz w:val="24"/>
          <w:szCs w:val="24"/>
        </w:rPr>
        <w:t xml:space="preserve"> </w:t>
      </w:r>
      <w:r w:rsidR="000A2AB6" w:rsidRPr="003B06A2">
        <w:rPr>
          <w:rFonts w:ascii="Times New Roman" w:hAnsi="Times New Roman"/>
          <w:b/>
          <w:color w:val="000000" w:themeColor="text1"/>
          <w:sz w:val="24"/>
          <w:szCs w:val="24"/>
        </w:rPr>
        <w:t>PASLAUGŲ</w:t>
      </w:r>
    </w:p>
    <w:p w14:paraId="652AE70E" w14:textId="77777777" w:rsidR="00AE0CEF" w:rsidRPr="003B06A2" w:rsidRDefault="00AE0CEF" w:rsidP="003B06A2">
      <w:pPr>
        <w:spacing w:after="0" w:line="276" w:lineRule="auto"/>
        <w:ind w:left="-709" w:firstLine="840"/>
        <w:jc w:val="both"/>
        <w:rPr>
          <w:rFonts w:ascii="Times New Roman" w:eastAsia="Times New Roman" w:hAnsi="Times New Roman"/>
          <w:sz w:val="24"/>
          <w:szCs w:val="24"/>
        </w:rPr>
      </w:pPr>
    </w:p>
    <w:p w14:paraId="39EEF06F" w14:textId="77777777" w:rsidR="00AE0CEF" w:rsidRPr="003B06A2" w:rsidRDefault="00AE0CEF" w:rsidP="003B06A2">
      <w:pPr>
        <w:shd w:val="clear" w:color="auto" w:fill="FFFFFF"/>
        <w:suppressAutoHyphens w:val="0"/>
        <w:autoSpaceDN/>
        <w:spacing w:after="0" w:line="276" w:lineRule="auto"/>
        <w:jc w:val="center"/>
        <w:rPr>
          <w:rFonts w:ascii="Times New Roman" w:hAnsi="Times New Roman"/>
          <w:b/>
          <w:bCs/>
          <w:color w:val="000000"/>
          <w:sz w:val="24"/>
          <w:szCs w:val="24"/>
        </w:rPr>
      </w:pPr>
      <w:r w:rsidRPr="003B06A2">
        <w:rPr>
          <w:rFonts w:ascii="Times New Roman" w:hAnsi="Times New Roman"/>
          <w:sz w:val="24"/>
          <w:szCs w:val="24"/>
        </w:rPr>
        <w:t>____________</w:t>
      </w:r>
      <w:r w:rsidRPr="003B06A2">
        <w:rPr>
          <w:rFonts w:ascii="Times New Roman" w:hAnsi="Times New Roman"/>
          <w:b/>
          <w:bCs/>
          <w:color w:val="000000"/>
          <w:sz w:val="24"/>
          <w:szCs w:val="24"/>
        </w:rPr>
        <w:t xml:space="preserve"> </w:t>
      </w:r>
      <w:r w:rsidRPr="003B06A2">
        <w:rPr>
          <w:rFonts w:ascii="Times New Roman" w:hAnsi="Times New Roman"/>
          <w:sz w:val="24"/>
          <w:szCs w:val="24"/>
        </w:rPr>
        <w:t>Nr.______</w:t>
      </w:r>
    </w:p>
    <w:p w14:paraId="1E8A9ED4" w14:textId="46098217" w:rsidR="00AE0CEF" w:rsidRPr="003B06A2" w:rsidRDefault="00AE0CEF" w:rsidP="003B06A2">
      <w:pPr>
        <w:shd w:val="clear" w:color="auto" w:fill="FFFFFF"/>
        <w:suppressAutoHyphens w:val="0"/>
        <w:autoSpaceDN/>
        <w:spacing w:after="0" w:line="276" w:lineRule="auto"/>
        <w:jc w:val="center"/>
        <w:rPr>
          <w:rFonts w:ascii="Times New Roman" w:hAnsi="Times New Roman"/>
          <w:bCs/>
          <w:color w:val="000000"/>
          <w:sz w:val="24"/>
          <w:szCs w:val="24"/>
        </w:rPr>
      </w:pPr>
      <w:r w:rsidRPr="003B06A2">
        <w:rPr>
          <w:rFonts w:ascii="Times New Roman" w:hAnsi="Times New Roman"/>
          <w:bCs/>
          <w:color w:val="000000"/>
          <w:sz w:val="24"/>
          <w:szCs w:val="24"/>
        </w:rPr>
        <w:t>(Data)</w:t>
      </w:r>
    </w:p>
    <w:p w14:paraId="46FBEFF3" w14:textId="040885BF" w:rsidR="00AE0CEF" w:rsidRDefault="00AE0CEF" w:rsidP="003B06A2">
      <w:pPr>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B80E24" w14:paraId="7E3E7387"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4D0CF223"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pavadinimas (-ai)</w:t>
            </w:r>
          </w:p>
        </w:tc>
        <w:tc>
          <w:tcPr>
            <w:tcW w:w="4829" w:type="dxa"/>
            <w:tcBorders>
              <w:top w:val="single" w:sz="4" w:space="0" w:color="auto"/>
              <w:left w:val="single" w:sz="4" w:space="0" w:color="auto"/>
              <w:bottom w:val="single" w:sz="4" w:space="0" w:color="auto"/>
              <w:right w:val="single" w:sz="4" w:space="0" w:color="auto"/>
            </w:tcBorders>
          </w:tcPr>
          <w:p w14:paraId="04B1F6CB" w14:textId="77777777" w:rsidR="00B80E24" w:rsidRPr="00036D3A" w:rsidRDefault="00B80E24" w:rsidP="001B44A4">
            <w:pPr>
              <w:spacing w:line="276" w:lineRule="auto"/>
              <w:jc w:val="both"/>
              <w:rPr>
                <w:sz w:val="24"/>
                <w:szCs w:val="24"/>
              </w:rPr>
            </w:pPr>
          </w:p>
          <w:p w14:paraId="3A558790" w14:textId="77777777" w:rsidR="00B80E24" w:rsidRPr="00036D3A" w:rsidRDefault="00B80E24" w:rsidP="001B44A4">
            <w:pPr>
              <w:spacing w:line="276" w:lineRule="auto"/>
              <w:jc w:val="both"/>
              <w:rPr>
                <w:sz w:val="24"/>
                <w:szCs w:val="24"/>
              </w:rPr>
            </w:pPr>
          </w:p>
        </w:tc>
      </w:tr>
      <w:tr w:rsidR="00B80E24" w14:paraId="319B39E8"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3CE3088A"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juridinio asmens kodas (-ai)</w:t>
            </w:r>
          </w:p>
        </w:tc>
        <w:tc>
          <w:tcPr>
            <w:tcW w:w="4829" w:type="dxa"/>
            <w:tcBorders>
              <w:top w:val="single" w:sz="4" w:space="0" w:color="auto"/>
              <w:left w:val="single" w:sz="4" w:space="0" w:color="auto"/>
              <w:bottom w:val="single" w:sz="4" w:space="0" w:color="auto"/>
              <w:right w:val="single" w:sz="4" w:space="0" w:color="auto"/>
            </w:tcBorders>
          </w:tcPr>
          <w:p w14:paraId="6CCB71C5" w14:textId="77777777" w:rsidR="00B80E24" w:rsidRPr="00036D3A" w:rsidRDefault="00B80E24" w:rsidP="001B44A4">
            <w:pPr>
              <w:spacing w:line="276" w:lineRule="auto"/>
              <w:jc w:val="both"/>
              <w:rPr>
                <w:sz w:val="24"/>
                <w:szCs w:val="24"/>
              </w:rPr>
            </w:pPr>
          </w:p>
          <w:p w14:paraId="53D87206" w14:textId="77777777" w:rsidR="00B80E24" w:rsidRPr="00036D3A" w:rsidRDefault="00B80E24" w:rsidP="001B44A4">
            <w:pPr>
              <w:spacing w:line="276" w:lineRule="auto"/>
              <w:jc w:val="both"/>
              <w:rPr>
                <w:sz w:val="24"/>
                <w:szCs w:val="24"/>
              </w:rPr>
            </w:pPr>
          </w:p>
        </w:tc>
      </w:tr>
      <w:tr w:rsidR="00B80E24" w14:paraId="205A60B0" w14:textId="77777777" w:rsidTr="001B44A4">
        <w:tc>
          <w:tcPr>
            <w:tcW w:w="5056" w:type="dxa"/>
            <w:tcBorders>
              <w:top w:val="single" w:sz="4" w:space="0" w:color="auto"/>
              <w:left w:val="single" w:sz="4" w:space="0" w:color="auto"/>
              <w:bottom w:val="single" w:sz="4" w:space="0" w:color="auto"/>
              <w:right w:val="single" w:sz="4" w:space="0" w:color="auto"/>
            </w:tcBorders>
          </w:tcPr>
          <w:p w14:paraId="2B093813"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PVM mokėtojo kodas (-ai)</w:t>
            </w:r>
          </w:p>
        </w:tc>
        <w:tc>
          <w:tcPr>
            <w:tcW w:w="4829" w:type="dxa"/>
            <w:tcBorders>
              <w:top w:val="single" w:sz="4" w:space="0" w:color="auto"/>
              <w:left w:val="single" w:sz="4" w:space="0" w:color="auto"/>
              <w:bottom w:val="single" w:sz="4" w:space="0" w:color="auto"/>
              <w:right w:val="single" w:sz="4" w:space="0" w:color="auto"/>
            </w:tcBorders>
          </w:tcPr>
          <w:p w14:paraId="1BB8EC9F" w14:textId="77777777" w:rsidR="00B80E24" w:rsidRPr="00036D3A" w:rsidRDefault="00B80E24" w:rsidP="001B44A4">
            <w:pPr>
              <w:spacing w:line="276" w:lineRule="auto"/>
              <w:jc w:val="both"/>
              <w:rPr>
                <w:sz w:val="24"/>
                <w:szCs w:val="24"/>
              </w:rPr>
            </w:pPr>
          </w:p>
        </w:tc>
      </w:tr>
      <w:tr w:rsidR="00B80E24" w14:paraId="53E6537A" w14:textId="77777777" w:rsidTr="001B44A4">
        <w:tc>
          <w:tcPr>
            <w:tcW w:w="5056" w:type="dxa"/>
            <w:tcBorders>
              <w:top w:val="single" w:sz="4" w:space="0" w:color="auto"/>
              <w:left w:val="single" w:sz="4" w:space="0" w:color="auto"/>
              <w:bottom w:val="single" w:sz="4" w:space="0" w:color="auto"/>
              <w:right w:val="single" w:sz="4" w:space="0" w:color="auto"/>
            </w:tcBorders>
          </w:tcPr>
          <w:p w14:paraId="463BFA02"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atstovaujančio tiekėjų grupės nario adresas, telefono numeris, fakso numeris, el. paštas</w:t>
            </w:r>
          </w:p>
        </w:tc>
        <w:tc>
          <w:tcPr>
            <w:tcW w:w="4829" w:type="dxa"/>
            <w:tcBorders>
              <w:top w:val="single" w:sz="4" w:space="0" w:color="auto"/>
              <w:left w:val="single" w:sz="4" w:space="0" w:color="auto"/>
              <w:bottom w:val="single" w:sz="4" w:space="0" w:color="auto"/>
              <w:right w:val="single" w:sz="4" w:space="0" w:color="auto"/>
            </w:tcBorders>
          </w:tcPr>
          <w:p w14:paraId="05F2EFCE" w14:textId="77777777" w:rsidR="00B80E24" w:rsidRPr="00036D3A" w:rsidRDefault="00B80E24" w:rsidP="001B44A4">
            <w:pPr>
              <w:spacing w:line="276" w:lineRule="auto"/>
              <w:jc w:val="both"/>
              <w:rPr>
                <w:sz w:val="24"/>
                <w:szCs w:val="24"/>
              </w:rPr>
            </w:pPr>
          </w:p>
        </w:tc>
      </w:tr>
      <w:tr w:rsidR="00B80E24" w14:paraId="28D125E8" w14:textId="77777777" w:rsidTr="001B44A4">
        <w:tc>
          <w:tcPr>
            <w:tcW w:w="5056" w:type="dxa"/>
            <w:tcBorders>
              <w:top w:val="single" w:sz="4" w:space="0" w:color="auto"/>
              <w:left w:val="single" w:sz="4" w:space="0" w:color="auto"/>
              <w:bottom w:val="single" w:sz="4" w:space="0" w:color="auto"/>
              <w:right w:val="single" w:sz="4" w:space="0" w:color="auto"/>
            </w:tcBorders>
          </w:tcPr>
          <w:p w14:paraId="461D5E84"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atstovaujančio tiekėjų grupės nario banko pavadinimas, banko kodas ir sąskaitos numeris</w:t>
            </w:r>
          </w:p>
        </w:tc>
        <w:tc>
          <w:tcPr>
            <w:tcW w:w="4829" w:type="dxa"/>
            <w:tcBorders>
              <w:top w:val="single" w:sz="4" w:space="0" w:color="auto"/>
              <w:left w:val="single" w:sz="4" w:space="0" w:color="auto"/>
              <w:bottom w:val="single" w:sz="4" w:space="0" w:color="auto"/>
              <w:right w:val="single" w:sz="4" w:space="0" w:color="auto"/>
            </w:tcBorders>
          </w:tcPr>
          <w:p w14:paraId="6FBFB6B5" w14:textId="77777777" w:rsidR="00B80E24" w:rsidRPr="00036D3A" w:rsidRDefault="00B80E24" w:rsidP="001B44A4">
            <w:pPr>
              <w:spacing w:line="276" w:lineRule="auto"/>
              <w:jc w:val="both"/>
              <w:rPr>
                <w:sz w:val="24"/>
                <w:szCs w:val="24"/>
              </w:rPr>
            </w:pPr>
          </w:p>
        </w:tc>
      </w:tr>
      <w:tr w:rsidR="00B80E24" w14:paraId="61761C3A" w14:textId="77777777" w:rsidTr="001B44A4">
        <w:tc>
          <w:tcPr>
            <w:tcW w:w="5056" w:type="dxa"/>
            <w:tcBorders>
              <w:top w:val="single" w:sz="4" w:space="0" w:color="auto"/>
              <w:left w:val="single" w:sz="4" w:space="0" w:color="auto"/>
              <w:bottom w:val="single" w:sz="4" w:space="0" w:color="auto"/>
              <w:right w:val="single" w:sz="4" w:space="0" w:color="auto"/>
            </w:tcBorders>
          </w:tcPr>
          <w:p w14:paraId="7AA7FB56"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Asmens, įgalioto pasirašyti sutartį, vardas, pavardė, pareigos</w:t>
            </w:r>
          </w:p>
        </w:tc>
        <w:tc>
          <w:tcPr>
            <w:tcW w:w="4829" w:type="dxa"/>
            <w:tcBorders>
              <w:top w:val="single" w:sz="4" w:space="0" w:color="auto"/>
              <w:left w:val="single" w:sz="4" w:space="0" w:color="auto"/>
              <w:bottom w:val="single" w:sz="4" w:space="0" w:color="auto"/>
              <w:right w:val="single" w:sz="4" w:space="0" w:color="auto"/>
            </w:tcBorders>
          </w:tcPr>
          <w:p w14:paraId="19620C14" w14:textId="77777777" w:rsidR="00B80E24" w:rsidRPr="00036D3A" w:rsidRDefault="00B80E24" w:rsidP="001B44A4">
            <w:pPr>
              <w:spacing w:line="276" w:lineRule="auto"/>
              <w:jc w:val="both"/>
              <w:rPr>
                <w:sz w:val="24"/>
                <w:szCs w:val="24"/>
              </w:rPr>
            </w:pPr>
          </w:p>
        </w:tc>
      </w:tr>
      <w:tr w:rsidR="00B80E24" w14:paraId="594259CF"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0B25C96C"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Asmens, atsakingo už pasiūlymo pateikimą, vardas, pavardė, pareigos</w:t>
            </w:r>
          </w:p>
        </w:tc>
        <w:tc>
          <w:tcPr>
            <w:tcW w:w="4829" w:type="dxa"/>
            <w:tcBorders>
              <w:top w:val="single" w:sz="4" w:space="0" w:color="auto"/>
              <w:left w:val="single" w:sz="4" w:space="0" w:color="auto"/>
              <w:bottom w:val="single" w:sz="4" w:space="0" w:color="auto"/>
              <w:right w:val="single" w:sz="4" w:space="0" w:color="auto"/>
            </w:tcBorders>
          </w:tcPr>
          <w:p w14:paraId="43ACDA5F" w14:textId="77777777" w:rsidR="00B80E24" w:rsidRPr="00036D3A" w:rsidRDefault="00B80E24" w:rsidP="001B44A4">
            <w:pPr>
              <w:spacing w:line="276" w:lineRule="auto"/>
              <w:jc w:val="both"/>
              <w:rPr>
                <w:sz w:val="24"/>
                <w:szCs w:val="24"/>
              </w:rPr>
            </w:pPr>
          </w:p>
        </w:tc>
      </w:tr>
      <w:tr w:rsidR="00B80E24" w14:paraId="37A1F49A" w14:textId="77777777" w:rsidTr="001B44A4">
        <w:tc>
          <w:tcPr>
            <w:tcW w:w="5056" w:type="dxa"/>
            <w:tcBorders>
              <w:top w:val="single" w:sz="4" w:space="0" w:color="auto"/>
              <w:left w:val="single" w:sz="4" w:space="0" w:color="auto"/>
              <w:bottom w:val="single" w:sz="4" w:space="0" w:color="auto"/>
              <w:right w:val="single" w:sz="4" w:space="0" w:color="auto"/>
            </w:tcBorders>
          </w:tcPr>
          <w:p w14:paraId="617C383C"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 xml:space="preserve">Asmens, atsakingo už sutarties vykdymą, vardas, pavardė, tel. </w:t>
            </w:r>
            <w:proofErr w:type="spellStart"/>
            <w:r w:rsidRPr="00B80E24">
              <w:rPr>
                <w:rFonts w:ascii="Times New Roman" w:hAnsi="Times New Roman"/>
                <w:sz w:val="24"/>
                <w:szCs w:val="24"/>
              </w:rPr>
              <w:t>nr.</w:t>
            </w:r>
            <w:proofErr w:type="spellEnd"/>
            <w:r w:rsidRPr="00B80E24">
              <w:rPr>
                <w:rFonts w:ascii="Times New Roman" w:hAnsi="Times New Roman"/>
                <w:sz w:val="24"/>
                <w:szCs w:val="24"/>
              </w:rPr>
              <w:t>, el. paštas</w:t>
            </w:r>
          </w:p>
        </w:tc>
        <w:tc>
          <w:tcPr>
            <w:tcW w:w="4829" w:type="dxa"/>
            <w:tcBorders>
              <w:top w:val="single" w:sz="4" w:space="0" w:color="auto"/>
              <w:left w:val="single" w:sz="4" w:space="0" w:color="auto"/>
              <w:bottom w:val="single" w:sz="4" w:space="0" w:color="auto"/>
              <w:right w:val="single" w:sz="4" w:space="0" w:color="auto"/>
            </w:tcBorders>
          </w:tcPr>
          <w:p w14:paraId="75862E0F" w14:textId="77777777" w:rsidR="00B80E24" w:rsidRPr="00036D3A" w:rsidRDefault="00B80E24" w:rsidP="001B44A4">
            <w:pPr>
              <w:spacing w:line="276" w:lineRule="auto"/>
              <w:jc w:val="both"/>
              <w:rPr>
                <w:sz w:val="24"/>
                <w:szCs w:val="24"/>
              </w:rPr>
            </w:pPr>
          </w:p>
        </w:tc>
      </w:tr>
    </w:tbl>
    <w:p w14:paraId="55FFAFED" w14:textId="77777777" w:rsidR="00B80E24" w:rsidRPr="003B06A2" w:rsidRDefault="00B80E24" w:rsidP="003B06A2">
      <w:pPr>
        <w:suppressAutoHyphens w:val="0"/>
        <w:autoSpaceDN/>
        <w:spacing w:after="0" w:line="276" w:lineRule="auto"/>
        <w:jc w:val="center"/>
        <w:rPr>
          <w:rFonts w:ascii="Times New Roman" w:hAnsi="Times New Roman"/>
          <w:sz w:val="24"/>
          <w:szCs w:val="24"/>
        </w:rPr>
      </w:pPr>
    </w:p>
    <w:p w14:paraId="073A3B8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6009C843" w14:textId="77777777" w:rsidR="00AE0CEF" w:rsidRPr="003B06A2" w:rsidRDefault="00AE0CEF" w:rsidP="003B06A2">
      <w:pPr>
        <w:suppressAutoHyphens w:val="0"/>
        <w:spacing w:after="0" w:line="276" w:lineRule="auto"/>
        <w:jc w:val="both"/>
        <w:rPr>
          <w:rFonts w:ascii="Times New Roman" w:hAnsi="Times New Roman"/>
          <w:spacing w:val="-4"/>
          <w:sz w:val="24"/>
          <w:szCs w:val="24"/>
        </w:rPr>
      </w:pPr>
      <w:r w:rsidRPr="003B06A2">
        <w:rPr>
          <w:rFonts w:ascii="Times New Roman" w:hAnsi="Times New Roman"/>
          <w:i/>
          <w:spacing w:val="-4"/>
          <w:sz w:val="24"/>
          <w:szCs w:val="24"/>
        </w:rPr>
        <w:t>Pastaba. Pildoma, jei tiekėjas ketina pasitelkti subtiekėją (-</w:t>
      </w:r>
      <w:proofErr w:type="spellStart"/>
      <w:r w:rsidRPr="003B06A2">
        <w:rPr>
          <w:rFonts w:ascii="Times New Roman" w:hAnsi="Times New Roman"/>
          <w:i/>
          <w:spacing w:val="-4"/>
          <w:sz w:val="24"/>
          <w:szCs w:val="24"/>
        </w:rPr>
        <w:t>us</w:t>
      </w:r>
      <w:proofErr w:type="spellEnd"/>
      <w:r w:rsidRPr="003B06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3B06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3B06A2" w:rsidRDefault="00AE0CEF" w:rsidP="003B06A2">
            <w:pPr>
              <w:suppressAutoHyphens w:val="0"/>
              <w:spacing w:after="0" w:line="276" w:lineRule="auto"/>
              <w:rPr>
                <w:rFonts w:ascii="Times New Roman" w:hAnsi="Times New Roman"/>
                <w:i/>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pacing w:val="-4"/>
                <w:sz w:val="24"/>
                <w:szCs w:val="24"/>
              </w:rPr>
              <w:lastRenderedPageBreak/>
              <w:t xml:space="preserve">Subtiekėjo (-ų) </w:t>
            </w:r>
            <w:r w:rsidRPr="003B06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z w:val="24"/>
                <w:szCs w:val="24"/>
              </w:rPr>
              <w:t>Įsipareigojimai, kuriems ketinama pasitelkti subtiekėją (-</w:t>
            </w:r>
            <w:proofErr w:type="spellStart"/>
            <w:r w:rsidRPr="003B06A2">
              <w:rPr>
                <w:rFonts w:ascii="Times New Roman" w:hAnsi="Times New Roman"/>
                <w:sz w:val="24"/>
                <w:szCs w:val="24"/>
              </w:rPr>
              <w:t>us</w:t>
            </w:r>
            <w:proofErr w:type="spellEnd"/>
            <w:r w:rsidRPr="003B06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3B06A2" w:rsidRDefault="00AE0CEF" w:rsidP="003B06A2">
            <w:pPr>
              <w:suppressAutoHyphens w:val="0"/>
              <w:spacing w:after="0" w:line="276" w:lineRule="auto"/>
              <w:jc w:val="both"/>
              <w:rPr>
                <w:rFonts w:ascii="Times New Roman" w:hAnsi="Times New Roman"/>
                <w:sz w:val="24"/>
                <w:szCs w:val="24"/>
              </w:rPr>
            </w:pPr>
          </w:p>
        </w:tc>
      </w:tr>
    </w:tbl>
    <w:p w14:paraId="7523FE1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00D70C87" w14:textId="77777777" w:rsidR="00AE0CEF" w:rsidRPr="003B06A2" w:rsidRDefault="00AE0CEF" w:rsidP="00A53DAB">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02BFCD97" w14:textId="7B5BD860" w:rsidR="008E095F" w:rsidRDefault="00AE0CEF" w:rsidP="00960F4E">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Mūsų siūloma kaina:</w:t>
      </w:r>
    </w:p>
    <w:p w14:paraId="0D88D2EA" w14:textId="55100E2F" w:rsidR="009E4CB0" w:rsidRDefault="009E4CB0" w:rsidP="009E4CB0">
      <w:pPr>
        <w:tabs>
          <w:tab w:val="left" w:pos="851"/>
        </w:tabs>
        <w:suppressAutoHyphens w:val="0"/>
        <w:overflowPunct w:val="0"/>
        <w:autoSpaceDE w:val="0"/>
        <w:autoSpaceDN/>
        <w:adjustRightInd w:val="0"/>
        <w:spacing w:after="0" w:line="276" w:lineRule="auto"/>
        <w:ind w:left="567"/>
        <w:contextualSpacing/>
        <w:jc w:val="both"/>
        <w:rPr>
          <w:rFonts w:ascii="Times New Roman" w:hAnsi="Times New Roman"/>
          <w:sz w:val="24"/>
          <w:szCs w:val="24"/>
        </w:rPr>
      </w:pPr>
    </w:p>
    <w:p w14:paraId="7B8BD0AB" w14:textId="77777777" w:rsidR="009E4CB0" w:rsidRPr="009D2671" w:rsidRDefault="009E4CB0" w:rsidP="009E4CB0">
      <w:pPr>
        <w:tabs>
          <w:tab w:val="left" w:pos="851"/>
        </w:tabs>
        <w:suppressAutoHyphens w:val="0"/>
        <w:overflowPunct w:val="0"/>
        <w:autoSpaceDE w:val="0"/>
        <w:autoSpaceDN/>
        <w:adjustRightInd w:val="0"/>
        <w:spacing w:after="0"/>
        <w:contextualSpacing/>
        <w:jc w:val="both"/>
        <w:rPr>
          <w:rFonts w:ascii="Times New Roman" w:hAnsi="Times New Roman"/>
          <w:b/>
          <w:sz w:val="24"/>
          <w:szCs w:val="24"/>
        </w:rPr>
      </w:pPr>
      <w:r w:rsidRPr="009D2671">
        <w:rPr>
          <w:rFonts w:ascii="Times New Roman" w:hAnsi="Times New Roman"/>
          <w:b/>
          <w:sz w:val="24"/>
          <w:szCs w:val="24"/>
        </w:rPr>
        <w:t>1 lentelė:</w:t>
      </w:r>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998"/>
        <w:gridCol w:w="1134"/>
        <w:gridCol w:w="1701"/>
        <w:gridCol w:w="1275"/>
        <w:gridCol w:w="1560"/>
      </w:tblGrid>
      <w:tr w:rsidR="009E4CB0" w:rsidRPr="00541F2B" w14:paraId="4873D552" w14:textId="77777777" w:rsidTr="002B4C16">
        <w:trPr>
          <w:cantSplit/>
          <w:trHeight w:val="894"/>
        </w:trPr>
        <w:tc>
          <w:tcPr>
            <w:tcW w:w="710" w:type="dxa"/>
          </w:tcPr>
          <w:p w14:paraId="3DD12336" w14:textId="77777777" w:rsidR="009E4CB0" w:rsidRPr="001D5962" w:rsidRDefault="009E4CB0" w:rsidP="00B8636B">
            <w:pPr>
              <w:rPr>
                <w:rFonts w:ascii="Times New Roman" w:hAnsi="Times New Roman"/>
                <w:sz w:val="24"/>
                <w:szCs w:val="24"/>
              </w:rPr>
            </w:pPr>
          </w:p>
        </w:tc>
        <w:tc>
          <w:tcPr>
            <w:tcW w:w="3998" w:type="dxa"/>
          </w:tcPr>
          <w:p w14:paraId="1B40A875" w14:textId="77777777" w:rsidR="009E4CB0" w:rsidRPr="001D5962" w:rsidRDefault="009E4CB0" w:rsidP="00B8636B">
            <w:pPr>
              <w:rPr>
                <w:rFonts w:ascii="Times New Roman" w:hAnsi="Times New Roman"/>
                <w:sz w:val="24"/>
                <w:szCs w:val="24"/>
              </w:rPr>
            </w:pPr>
            <w:r w:rsidRPr="001D5962">
              <w:rPr>
                <w:rFonts w:ascii="Times New Roman" w:hAnsi="Times New Roman"/>
                <w:sz w:val="24"/>
                <w:szCs w:val="24"/>
              </w:rPr>
              <w:t>P</w:t>
            </w:r>
            <w:r>
              <w:rPr>
                <w:rFonts w:ascii="Times New Roman" w:hAnsi="Times New Roman"/>
                <w:sz w:val="24"/>
                <w:szCs w:val="24"/>
              </w:rPr>
              <w:t>aslaugos</w:t>
            </w:r>
          </w:p>
        </w:tc>
        <w:tc>
          <w:tcPr>
            <w:tcW w:w="1134" w:type="dxa"/>
          </w:tcPr>
          <w:p w14:paraId="1A8B622E" w14:textId="77777777" w:rsidR="009E4CB0" w:rsidRPr="001D5962" w:rsidRDefault="009E4CB0" w:rsidP="00B8636B">
            <w:pPr>
              <w:tabs>
                <w:tab w:val="left" w:pos="200"/>
              </w:tabs>
              <w:jc w:val="center"/>
              <w:rPr>
                <w:rFonts w:ascii="Times New Roman" w:hAnsi="Times New Roman"/>
                <w:sz w:val="24"/>
                <w:szCs w:val="24"/>
              </w:rPr>
            </w:pPr>
            <w:r w:rsidRPr="001D5962">
              <w:rPr>
                <w:rFonts w:ascii="Times New Roman" w:hAnsi="Times New Roman"/>
                <w:sz w:val="24"/>
                <w:szCs w:val="24"/>
              </w:rPr>
              <w:t>Kiekis vnt.</w:t>
            </w:r>
          </w:p>
        </w:tc>
        <w:tc>
          <w:tcPr>
            <w:tcW w:w="1701" w:type="dxa"/>
          </w:tcPr>
          <w:p w14:paraId="704231BC" w14:textId="7226E86F" w:rsidR="009E4CB0" w:rsidRPr="001D5962" w:rsidRDefault="002B4C16" w:rsidP="00B8636B">
            <w:pPr>
              <w:tabs>
                <w:tab w:val="left" w:pos="200"/>
              </w:tabs>
              <w:rPr>
                <w:rFonts w:ascii="Times New Roman" w:hAnsi="Times New Roman"/>
                <w:sz w:val="24"/>
                <w:szCs w:val="24"/>
              </w:rPr>
            </w:pPr>
            <w:r w:rsidRPr="001D5962">
              <w:rPr>
                <w:rFonts w:ascii="Times New Roman" w:hAnsi="Times New Roman"/>
                <w:sz w:val="24"/>
                <w:szCs w:val="24"/>
              </w:rPr>
              <w:t>Kaina, Eur (be PVM)</w:t>
            </w:r>
          </w:p>
        </w:tc>
        <w:tc>
          <w:tcPr>
            <w:tcW w:w="1275" w:type="dxa"/>
          </w:tcPr>
          <w:p w14:paraId="367AEDE3" w14:textId="395EC9C3" w:rsidR="009E4CB0" w:rsidRPr="001D5962" w:rsidRDefault="002B4C16" w:rsidP="002B4C16">
            <w:pPr>
              <w:tabs>
                <w:tab w:val="left" w:pos="200"/>
              </w:tabs>
              <w:jc w:val="center"/>
              <w:rPr>
                <w:rFonts w:ascii="Times New Roman" w:hAnsi="Times New Roman"/>
                <w:sz w:val="24"/>
                <w:szCs w:val="24"/>
              </w:rPr>
            </w:pPr>
            <w:r>
              <w:rPr>
                <w:rFonts w:ascii="Times New Roman" w:hAnsi="Times New Roman"/>
                <w:sz w:val="24"/>
                <w:szCs w:val="24"/>
              </w:rPr>
              <w:t>PVM</w:t>
            </w:r>
          </w:p>
        </w:tc>
        <w:tc>
          <w:tcPr>
            <w:tcW w:w="1560" w:type="dxa"/>
          </w:tcPr>
          <w:p w14:paraId="2504E938" w14:textId="77777777" w:rsidR="009E4CB0" w:rsidRPr="001D5962" w:rsidRDefault="009E4CB0" w:rsidP="00B8636B">
            <w:pPr>
              <w:tabs>
                <w:tab w:val="left" w:pos="200"/>
              </w:tabs>
              <w:rPr>
                <w:rFonts w:ascii="Times New Roman" w:hAnsi="Times New Roman"/>
                <w:sz w:val="24"/>
                <w:szCs w:val="24"/>
              </w:rPr>
            </w:pPr>
            <w:r w:rsidRPr="001D5962">
              <w:rPr>
                <w:rFonts w:ascii="Times New Roman" w:hAnsi="Times New Roman"/>
                <w:sz w:val="24"/>
                <w:szCs w:val="24"/>
              </w:rPr>
              <w:t>Kaina, Eur (</w:t>
            </w:r>
            <w:r>
              <w:rPr>
                <w:rFonts w:ascii="Times New Roman" w:hAnsi="Times New Roman"/>
                <w:sz w:val="24"/>
                <w:szCs w:val="24"/>
              </w:rPr>
              <w:t>su</w:t>
            </w:r>
            <w:r w:rsidRPr="001D5962">
              <w:rPr>
                <w:rFonts w:ascii="Times New Roman" w:hAnsi="Times New Roman"/>
                <w:sz w:val="24"/>
                <w:szCs w:val="24"/>
              </w:rPr>
              <w:t xml:space="preserve"> PVM)</w:t>
            </w:r>
          </w:p>
        </w:tc>
      </w:tr>
      <w:tr w:rsidR="009E4CB0" w:rsidRPr="00541F2B" w14:paraId="2D2A6DED" w14:textId="77777777" w:rsidTr="002B4C16">
        <w:tc>
          <w:tcPr>
            <w:tcW w:w="710" w:type="dxa"/>
          </w:tcPr>
          <w:p w14:paraId="1ECB8BAC" w14:textId="77777777" w:rsidR="009E4CB0" w:rsidRPr="001D5962" w:rsidRDefault="009E4CB0" w:rsidP="00B8636B">
            <w:pPr>
              <w:jc w:val="both"/>
              <w:rPr>
                <w:rFonts w:ascii="Times New Roman" w:hAnsi="Times New Roman"/>
                <w:sz w:val="24"/>
                <w:szCs w:val="24"/>
              </w:rPr>
            </w:pPr>
            <w:r w:rsidRPr="001D5962">
              <w:rPr>
                <w:rFonts w:ascii="Times New Roman" w:hAnsi="Times New Roman"/>
                <w:sz w:val="24"/>
                <w:szCs w:val="24"/>
              </w:rPr>
              <w:t>1.</w:t>
            </w:r>
          </w:p>
        </w:tc>
        <w:tc>
          <w:tcPr>
            <w:tcW w:w="3998" w:type="dxa"/>
          </w:tcPr>
          <w:p w14:paraId="01BA1A02" w14:textId="77777777" w:rsidR="009E4CB0" w:rsidRPr="001D5962" w:rsidRDefault="009E4CB0" w:rsidP="00B8636B">
            <w:pPr>
              <w:rPr>
                <w:rFonts w:ascii="Times New Roman" w:hAnsi="Times New Roman"/>
                <w:sz w:val="24"/>
                <w:szCs w:val="24"/>
              </w:rPr>
            </w:pPr>
            <w:r w:rsidRPr="001D5962">
              <w:rPr>
                <w:rFonts w:ascii="Times New Roman" w:hAnsi="Times New Roman"/>
                <w:sz w:val="24"/>
                <w:szCs w:val="24"/>
              </w:rPr>
              <w:t>2.</w:t>
            </w:r>
          </w:p>
        </w:tc>
        <w:tc>
          <w:tcPr>
            <w:tcW w:w="1134" w:type="dxa"/>
          </w:tcPr>
          <w:p w14:paraId="5B846E01" w14:textId="77777777" w:rsidR="009E4CB0" w:rsidRPr="001D5962" w:rsidRDefault="009E4CB0" w:rsidP="00B8636B">
            <w:pPr>
              <w:jc w:val="center"/>
              <w:rPr>
                <w:rFonts w:ascii="Times New Roman" w:hAnsi="Times New Roman"/>
                <w:sz w:val="24"/>
                <w:szCs w:val="24"/>
              </w:rPr>
            </w:pPr>
            <w:r w:rsidRPr="001D5962">
              <w:rPr>
                <w:rFonts w:ascii="Times New Roman" w:hAnsi="Times New Roman"/>
                <w:sz w:val="24"/>
                <w:szCs w:val="24"/>
              </w:rPr>
              <w:t>3.</w:t>
            </w:r>
          </w:p>
        </w:tc>
        <w:tc>
          <w:tcPr>
            <w:tcW w:w="1701" w:type="dxa"/>
          </w:tcPr>
          <w:p w14:paraId="027D0DD0" w14:textId="77777777" w:rsidR="009E4CB0" w:rsidRPr="001D5962" w:rsidRDefault="009E4CB0" w:rsidP="00B8636B">
            <w:pPr>
              <w:jc w:val="center"/>
              <w:rPr>
                <w:rFonts w:ascii="Times New Roman" w:hAnsi="Times New Roman"/>
                <w:sz w:val="24"/>
                <w:szCs w:val="24"/>
              </w:rPr>
            </w:pPr>
            <w:r w:rsidRPr="001D5962">
              <w:rPr>
                <w:rFonts w:ascii="Times New Roman" w:hAnsi="Times New Roman"/>
                <w:sz w:val="24"/>
                <w:szCs w:val="24"/>
              </w:rPr>
              <w:t>4.</w:t>
            </w:r>
          </w:p>
        </w:tc>
        <w:tc>
          <w:tcPr>
            <w:tcW w:w="1275" w:type="dxa"/>
          </w:tcPr>
          <w:p w14:paraId="128788D5" w14:textId="77777777" w:rsidR="009E4CB0" w:rsidRPr="001D5962" w:rsidRDefault="009E4CB0" w:rsidP="00B8636B">
            <w:pPr>
              <w:jc w:val="center"/>
              <w:rPr>
                <w:rFonts w:ascii="Times New Roman" w:hAnsi="Times New Roman"/>
                <w:sz w:val="24"/>
                <w:szCs w:val="24"/>
              </w:rPr>
            </w:pPr>
            <w:r>
              <w:rPr>
                <w:rFonts w:ascii="Times New Roman" w:hAnsi="Times New Roman"/>
                <w:sz w:val="24"/>
                <w:szCs w:val="24"/>
              </w:rPr>
              <w:t>5.</w:t>
            </w:r>
          </w:p>
        </w:tc>
        <w:tc>
          <w:tcPr>
            <w:tcW w:w="1560" w:type="dxa"/>
          </w:tcPr>
          <w:p w14:paraId="7499038F" w14:textId="77777777" w:rsidR="009E4CB0" w:rsidRPr="001D5962" w:rsidRDefault="009E4CB0" w:rsidP="00B8636B">
            <w:pPr>
              <w:jc w:val="center"/>
              <w:rPr>
                <w:rFonts w:ascii="Times New Roman" w:hAnsi="Times New Roman"/>
                <w:sz w:val="24"/>
                <w:szCs w:val="24"/>
              </w:rPr>
            </w:pPr>
            <w:r>
              <w:rPr>
                <w:rFonts w:ascii="Times New Roman" w:hAnsi="Times New Roman"/>
                <w:sz w:val="24"/>
                <w:szCs w:val="24"/>
              </w:rPr>
              <w:t>6.</w:t>
            </w:r>
          </w:p>
        </w:tc>
      </w:tr>
      <w:tr w:rsidR="009E4CB0" w:rsidRPr="00541F2B" w14:paraId="72AD303F" w14:textId="77777777" w:rsidTr="002B4C16">
        <w:tc>
          <w:tcPr>
            <w:tcW w:w="710" w:type="dxa"/>
          </w:tcPr>
          <w:p w14:paraId="4FC7E301" w14:textId="77777777" w:rsidR="009E4CB0" w:rsidRPr="001D5962" w:rsidRDefault="009E4CB0" w:rsidP="00B8636B">
            <w:pPr>
              <w:jc w:val="both"/>
              <w:rPr>
                <w:rFonts w:ascii="Times New Roman" w:hAnsi="Times New Roman"/>
                <w:sz w:val="24"/>
                <w:szCs w:val="24"/>
              </w:rPr>
            </w:pPr>
            <w:r w:rsidRPr="001D5962">
              <w:rPr>
                <w:rFonts w:ascii="Times New Roman" w:hAnsi="Times New Roman"/>
                <w:sz w:val="24"/>
                <w:szCs w:val="24"/>
              </w:rPr>
              <w:t>1.</w:t>
            </w:r>
          </w:p>
        </w:tc>
        <w:tc>
          <w:tcPr>
            <w:tcW w:w="3998" w:type="dxa"/>
          </w:tcPr>
          <w:p w14:paraId="425C8943" w14:textId="05185B55" w:rsidR="009E4CB0" w:rsidRPr="009D2671" w:rsidRDefault="003232E3" w:rsidP="0023388F">
            <w:pPr>
              <w:rPr>
                <w:rFonts w:ascii="Times New Roman" w:hAnsi="Times New Roman"/>
                <w:sz w:val="24"/>
                <w:szCs w:val="24"/>
              </w:rPr>
            </w:pPr>
            <w:proofErr w:type="spellStart"/>
            <w:r w:rsidRPr="003232E3">
              <w:rPr>
                <w:rFonts w:ascii="Times New Roman" w:hAnsi="Times New Roman"/>
                <w:sz w:val="24"/>
                <w:szCs w:val="24"/>
              </w:rPr>
              <w:t>Mindspring</w:t>
            </w:r>
            <w:proofErr w:type="spellEnd"/>
            <w:r w:rsidRPr="003232E3">
              <w:rPr>
                <w:rFonts w:ascii="Times New Roman" w:hAnsi="Times New Roman"/>
                <w:sz w:val="24"/>
                <w:szCs w:val="24"/>
              </w:rPr>
              <w:t xml:space="preserve"> metodo (TOT), skirto jauniems suaugusiems, mokymų vedimo paslaugos</w:t>
            </w:r>
          </w:p>
        </w:tc>
        <w:tc>
          <w:tcPr>
            <w:tcW w:w="1134" w:type="dxa"/>
          </w:tcPr>
          <w:p w14:paraId="730A9864" w14:textId="77777777" w:rsidR="009E4CB0" w:rsidRPr="001D5962" w:rsidRDefault="009E4CB0" w:rsidP="00B8636B">
            <w:pPr>
              <w:jc w:val="center"/>
              <w:rPr>
                <w:rFonts w:ascii="Times New Roman" w:hAnsi="Times New Roman"/>
                <w:sz w:val="24"/>
                <w:szCs w:val="24"/>
              </w:rPr>
            </w:pPr>
            <w:r>
              <w:rPr>
                <w:rFonts w:ascii="Times New Roman" w:hAnsi="Times New Roman"/>
                <w:sz w:val="24"/>
                <w:szCs w:val="24"/>
              </w:rPr>
              <w:t>1</w:t>
            </w:r>
            <w:r w:rsidRPr="001D5962">
              <w:rPr>
                <w:rFonts w:ascii="Times New Roman" w:hAnsi="Times New Roman"/>
                <w:sz w:val="24"/>
                <w:szCs w:val="24"/>
              </w:rPr>
              <w:t xml:space="preserve"> vnt.</w:t>
            </w:r>
          </w:p>
        </w:tc>
        <w:tc>
          <w:tcPr>
            <w:tcW w:w="1701" w:type="dxa"/>
          </w:tcPr>
          <w:p w14:paraId="78853859" w14:textId="77777777" w:rsidR="009E4CB0" w:rsidRPr="001D5962" w:rsidRDefault="009E4CB0" w:rsidP="00B8636B">
            <w:pPr>
              <w:jc w:val="both"/>
              <w:rPr>
                <w:rFonts w:ascii="Times New Roman" w:hAnsi="Times New Roman"/>
                <w:sz w:val="24"/>
                <w:szCs w:val="24"/>
              </w:rPr>
            </w:pPr>
          </w:p>
        </w:tc>
        <w:tc>
          <w:tcPr>
            <w:tcW w:w="1275" w:type="dxa"/>
          </w:tcPr>
          <w:p w14:paraId="29CFB0A2" w14:textId="77777777" w:rsidR="009E4CB0" w:rsidRPr="001D5962" w:rsidRDefault="009E4CB0" w:rsidP="00B8636B">
            <w:pPr>
              <w:jc w:val="both"/>
              <w:rPr>
                <w:rFonts w:ascii="Times New Roman" w:hAnsi="Times New Roman"/>
                <w:sz w:val="24"/>
                <w:szCs w:val="24"/>
              </w:rPr>
            </w:pPr>
          </w:p>
        </w:tc>
        <w:tc>
          <w:tcPr>
            <w:tcW w:w="1560" w:type="dxa"/>
          </w:tcPr>
          <w:p w14:paraId="1FB80BE6" w14:textId="77777777" w:rsidR="009E4CB0" w:rsidRPr="001D5962" w:rsidRDefault="009E4CB0" w:rsidP="00B8636B">
            <w:pPr>
              <w:jc w:val="both"/>
              <w:rPr>
                <w:rFonts w:ascii="Times New Roman" w:hAnsi="Times New Roman"/>
                <w:sz w:val="24"/>
                <w:szCs w:val="24"/>
              </w:rPr>
            </w:pPr>
          </w:p>
        </w:tc>
      </w:tr>
    </w:tbl>
    <w:p w14:paraId="348F1A8B" w14:textId="77777777" w:rsidR="003232E3" w:rsidRDefault="003232E3" w:rsidP="003B06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b/>
          <w:sz w:val="24"/>
          <w:szCs w:val="24"/>
        </w:rPr>
      </w:pPr>
    </w:p>
    <w:p w14:paraId="167D23C0" w14:textId="68843FC3" w:rsidR="00AE0CEF" w:rsidRPr="003B06A2" w:rsidRDefault="00AE0CEF" w:rsidP="003B06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i/>
          <w:sz w:val="24"/>
          <w:szCs w:val="24"/>
        </w:rPr>
      </w:pPr>
      <w:r w:rsidRPr="003B06A2">
        <w:rPr>
          <w:rFonts w:ascii="Times New Roman" w:eastAsia="Times New Roman" w:hAnsi="Times New Roman"/>
          <w:b/>
          <w:sz w:val="24"/>
          <w:szCs w:val="24"/>
        </w:rPr>
        <w:t>*</w:t>
      </w:r>
      <w:r w:rsidRPr="003B06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3B06A2">
        <w:rPr>
          <w:rFonts w:ascii="Times New Roman" w:eastAsia="Times New Roman" w:hAnsi="Times New Roman"/>
          <w:i/>
          <w:sz w:val="24"/>
          <w:szCs w:val="24"/>
        </w:rPr>
        <w:t>(įrašyti)</w:t>
      </w:r>
    </w:p>
    <w:p w14:paraId="59D13ED6" w14:textId="77777777" w:rsidR="00AE0CEF" w:rsidRPr="003B06A2" w:rsidRDefault="00AE0CEF" w:rsidP="003B06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4B648506"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6A502147" w14:textId="44EAAD38" w:rsidR="00AE0CEF" w:rsidRDefault="00AE0CEF" w:rsidP="003B06A2">
      <w:pPr>
        <w:spacing w:after="0" w:line="276" w:lineRule="auto"/>
        <w:ind w:firstLine="709"/>
        <w:jc w:val="both"/>
        <w:rPr>
          <w:rFonts w:ascii="Times New Roman" w:hAnsi="Times New Roman"/>
          <w:sz w:val="24"/>
          <w:szCs w:val="24"/>
        </w:rPr>
      </w:pPr>
      <w:r w:rsidRPr="003B06A2">
        <w:rPr>
          <w:rFonts w:ascii="Times New Roman" w:hAnsi="Times New Roman"/>
          <w:sz w:val="24"/>
          <w:szCs w:val="24"/>
        </w:rPr>
        <w:t xml:space="preserve">3. Patvirtiname, kad mūsų siūlomos paslaugos visiškai atitinka Pirkimo sąlygose nustatytus reikalavimus. </w:t>
      </w:r>
    </w:p>
    <w:p w14:paraId="7A0425A4" w14:textId="2AC3BF47" w:rsidR="00C947B3"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 xml:space="preserve">4.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3B06A2" w:rsidRDefault="00AE0CEF" w:rsidP="003B06A2">
      <w:pPr>
        <w:spacing w:after="0" w:line="276" w:lineRule="auto"/>
        <w:jc w:val="both"/>
        <w:rPr>
          <w:rFonts w:ascii="Times New Roman" w:hAnsi="Times New Roman"/>
          <w:sz w:val="24"/>
          <w:szCs w:val="24"/>
        </w:rPr>
      </w:pPr>
    </w:p>
    <w:p w14:paraId="30AD5D13" w14:textId="06EFA40A" w:rsidR="00AE0CEF"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5</w:t>
      </w:r>
      <w:r w:rsidR="00AE0CEF" w:rsidRPr="003B06A2">
        <w:rPr>
          <w:rFonts w:ascii="Times New Roman" w:hAnsi="Times New Roman"/>
          <w:sz w:val="24"/>
          <w:szCs w:val="24"/>
        </w:rPr>
        <w:t xml:space="preserve">. Pasiūlymas galioja iki (turi galioti ne trumpiau kaip </w:t>
      </w:r>
      <w:r w:rsidR="007B596F">
        <w:rPr>
          <w:rFonts w:ascii="Times New Roman" w:hAnsi="Times New Roman"/>
          <w:sz w:val="24"/>
          <w:szCs w:val="24"/>
        </w:rPr>
        <w:t>3</w:t>
      </w:r>
      <w:r w:rsidR="00AE0CEF" w:rsidRPr="003B06A2">
        <w:rPr>
          <w:rFonts w:ascii="Times New Roman" w:hAnsi="Times New Roman"/>
          <w:sz w:val="24"/>
          <w:szCs w:val="24"/>
        </w:rPr>
        <w:t xml:space="preserve">0 dienų nuo pasiūlymų pateikimo termino pabaigos: </w:t>
      </w:r>
      <w:r w:rsidR="00AE0CEF" w:rsidRPr="003B06A2">
        <w:rPr>
          <w:rFonts w:ascii="Times New Roman" w:hAnsi="Times New Roman"/>
          <w:i/>
          <w:sz w:val="24"/>
          <w:szCs w:val="24"/>
        </w:rPr>
        <w:t>(nurodyti).</w:t>
      </w:r>
    </w:p>
    <w:p w14:paraId="05D874B4"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jc w:val="both"/>
        <w:rPr>
          <w:rFonts w:ascii="Times New Roman" w:eastAsia="Times New Roman" w:hAnsi="Times New Roman"/>
          <w:sz w:val="24"/>
          <w:szCs w:val="24"/>
        </w:rPr>
      </w:pPr>
    </w:p>
    <w:p w14:paraId="5C01C5DA" w14:textId="426F4CB8" w:rsidR="00AE0CEF" w:rsidRPr="003B06A2" w:rsidRDefault="00C947B3"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r>
        <w:rPr>
          <w:rFonts w:ascii="Times New Roman" w:eastAsia="Times New Roman" w:hAnsi="Times New Roman"/>
          <w:sz w:val="24"/>
          <w:szCs w:val="24"/>
        </w:rPr>
        <w:t>6</w:t>
      </w:r>
      <w:r w:rsidR="00AE0CEF" w:rsidRPr="003B06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3B06A2" w14:paraId="053D7AB4" w14:textId="77777777" w:rsidTr="006E181C">
        <w:tc>
          <w:tcPr>
            <w:tcW w:w="675" w:type="dxa"/>
          </w:tcPr>
          <w:p w14:paraId="4B101955"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proofErr w:type="spellStart"/>
            <w:r w:rsidRPr="003B06A2">
              <w:rPr>
                <w:rFonts w:ascii="Times New Roman" w:hAnsi="Times New Roman"/>
                <w:sz w:val="24"/>
                <w:szCs w:val="24"/>
              </w:rPr>
              <w:t>Eil.Nr</w:t>
            </w:r>
            <w:proofErr w:type="spellEnd"/>
            <w:r w:rsidRPr="003B06A2">
              <w:rPr>
                <w:rFonts w:ascii="Times New Roman" w:hAnsi="Times New Roman"/>
                <w:sz w:val="24"/>
                <w:szCs w:val="24"/>
              </w:rPr>
              <w:t>.</w:t>
            </w:r>
          </w:p>
        </w:tc>
        <w:tc>
          <w:tcPr>
            <w:tcW w:w="6518" w:type="dxa"/>
          </w:tcPr>
          <w:p w14:paraId="43A8A340"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Pateiktų dokumentų pavadinimas</w:t>
            </w:r>
          </w:p>
        </w:tc>
        <w:tc>
          <w:tcPr>
            <w:tcW w:w="2583" w:type="dxa"/>
          </w:tcPr>
          <w:p w14:paraId="378BB221"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Dokumento puslapių skaičius</w:t>
            </w:r>
          </w:p>
        </w:tc>
      </w:tr>
      <w:tr w:rsidR="00AE0CEF" w:rsidRPr="003B06A2" w14:paraId="55407BC2" w14:textId="77777777" w:rsidTr="006E181C">
        <w:tc>
          <w:tcPr>
            <w:tcW w:w="675" w:type="dxa"/>
          </w:tcPr>
          <w:p w14:paraId="2298EF49"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60207738"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c>
          <w:tcPr>
            <w:tcW w:w="2583" w:type="dxa"/>
          </w:tcPr>
          <w:p w14:paraId="588A85EB"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r w:rsidR="00AE0CEF" w:rsidRPr="003B06A2" w14:paraId="6767179C" w14:textId="77777777" w:rsidTr="006E181C">
        <w:tc>
          <w:tcPr>
            <w:tcW w:w="675" w:type="dxa"/>
          </w:tcPr>
          <w:p w14:paraId="25D8B731"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05F893FE" w14:textId="77777777" w:rsidR="00AE0CEF" w:rsidRPr="003B06A2" w:rsidRDefault="00AE0CEF" w:rsidP="003B06A2">
            <w:pPr>
              <w:widowControl w:val="0"/>
              <w:tabs>
                <w:tab w:val="left" w:pos="1296"/>
                <w:tab w:val="center" w:pos="4153"/>
                <w:tab w:val="right" w:pos="8306"/>
              </w:tabs>
              <w:suppressAutoHyphens w:val="0"/>
              <w:autoSpaceDN/>
              <w:spacing w:after="0" w:line="276" w:lineRule="auto"/>
              <w:jc w:val="both"/>
              <w:rPr>
                <w:rFonts w:ascii="Times New Roman" w:eastAsia="Times New Roman" w:hAnsi="Times New Roman"/>
                <w:sz w:val="24"/>
                <w:szCs w:val="24"/>
                <w:lang w:eastAsia="lt-LT"/>
              </w:rPr>
            </w:pPr>
          </w:p>
        </w:tc>
        <w:tc>
          <w:tcPr>
            <w:tcW w:w="2583" w:type="dxa"/>
          </w:tcPr>
          <w:p w14:paraId="2C522BCD"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bl>
    <w:p w14:paraId="7901A817"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3B06A2" w14:paraId="56CAB436" w14:textId="77777777" w:rsidTr="006E181C">
        <w:trPr>
          <w:trHeight w:val="324"/>
        </w:trPr>
        <w:tc>
          <w:tcPr>
            <w:tcW w:w="9828" w:type="dxa"/>
          </w:tcPr>
          <w:p w14:paraId="4F9A7430" w14:textId="0B4AB9FD" w:rsidR="00AE0CEF" w:rsidRPr="003B06A2" w:rsidRDefault="00C947B3" w:rsidP="00C947B3">
            <w:pPr>
              <w:suppressAutoHyphens w:val="0"/>
              <w:autoSpaceDN/>
              <w:spacing w:after="0" w:line="276" w:lineRule="auto"/>
              <w:ind w:right="-108"/>
              <w:jc w:val="both"/>
              <w:rPr>
                <w:rFonts w:ascii="Times New Roman" w:hAnsi="Times New Roman"/>
                <w:sz w:val="24"/>
                <w:szCs w:val="24"/>
              </w:rPr>
            </w:pPr>
            <w:r>
              <w:rPr>
                <w:rFonts w:ascii="Times New Roman" w:hAnsi="Times New Roman"/>
                <w:sz w:val="24"/>
                <w:szCs w:val="24"/>
              </w:rPr>
              <w:t xml:space="preserve">           7</w:t>
            </w:r>
            <w:r w:rsidR="00AE0CEF" w:rsidRPr="003B06A2">
              <w:rPr>
                <w:rFonts w:ascii="Times New Roman" w:hAnsi="Times New Roman"/>
                <w:sz w:val="24"/>
                <w:szCs w:val="24"/>
              </w:rPr>
              <w:t>. Ši pasiūlyme nurodyta informacija yra konfidenciali</w:t>
            </w:r>
            <w:r w:rsidR="00AE0CEF" w:rsidRPr="003B06A2">
              <w:rPr>
                <w:rFonts w:ascii="Times New Roman" w:eastAsia="Times New Roman" w:hAnsi="Times New Roman"/>
                <w:b/>
                <w:sz w:val="24"/>
                <w:szCs w:val="24"/>
              </w:rPr>
              <w:t>*</w:t>
            </w:r>
            <w:r w:rsidR="00AE0CEF" w:rsidRPr="003B06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3B06A2" w14:paraId="1958C43B" w14:textId="77777777" w:rsidTr="006E181C">
              <w:trPr>
                <w:trHeight w:val="989"/>
              </w:trPr>
              <w:tc>
                <w:tcPr>
                  <w:tcW w:w="610" w:type="dxa"/>
                </w:tcPr>
                <w:p w14:paraId="73683CC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roofErr w:type="spellStart"/>
                  <w:r w:rsidRPr="003B06A2">
                    <w:rPr>
                      <w:rFonts w:ascii="Times New Roman" w:eastAsia="Times New Roman" w:hAnsi="Times New Roman"/>
                      <w:sz w:val="24"/>
                      <w:szCs w:val="24"/>
                    </w:rPr>
                    <w:t>Eil.Nr</w:t>
                  </w:r>
                  <w:proofErr w:type="spellEnd"/>
                  <w:r w:rsidRPr="003B06A2">
                    <w:rPr>
                      <w:rFonts w:ascii="Times New Roman" w:eastAsia="Times New Roman" w:hAnsi="Times New Roman"/>
                      <w:sz w:val="24"/>
                      <w:szCs w:val="24"/>
                    </w:rPr>
                    <w:t>.</w:t>
                  </w:r>
                </w:p>
              </w:tc>
              <w:tc>
                <w:tcPr>
                  <w:tcW w:w="4205" w:type="dxa"/>
                </w:tcPr>
                <w:p w14:paraId="00EFF131" w14:textId="77777777" w:rsidR="00AE0CEF" w:rsidRPr="003B06A2" w:rsidRDefault="00AE0CEF" w:rsidP="003B06A2">
                  <w:pPr>
                    <w:suppressAutoHyphens w:val="0"/>
                    <w:autoSpaceDN/>
                    <w:spacing w:after="0" w:line="276" w:lineRule="auto"/>
                    <w:ind w:right="-108"/>
                    <w:rPr>
                      <w:rFonts w:ascii="Times New Roman" w:eastAsia="Times New Roman" w:hAnsi="Times New Roman"/>
                      <w:sz w:val="24"/>
                      <w:szCs w:val="24"/>
                    </w:rPr>
                  </w:pPr>
                  <w:r w:rsidRPr="003B06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3B06A2" w:rsidRDefault="00AE0CEF" w:rsidP="003B06A2">
                  <w:pPr>
                    <w:suppressAutoHyphens w:val="0"/>
                    <w:autoSpaceDN/>
                    <w:spacing w:after="0" w:line="276" w:lineRule="auto"/>
                    <w:ind w:right="-108"/>
                    <w:jc w:val="center"/>
                    <w:rPr>
                      <w:rFonts w:ascii="Times New Roman" w:eastAsia="Times New Roman" w:hAnsi="Times New Roman"/>
                      <w:sz w:val="24"/>
                      <w:szCs w:val="24"/>
                    </w:rPr>
                  </w:pPr>
                  <w:r w:rsidRPr="003B06A2">
                    <w:rPr>
                      <w:rFonts w:ascii="Times New Roman" w:eastAsia="Times New Roman" w:hAnsi="Times New Roman"/>
                      <w:sz w:val="24"/>
                      <w:szCs w:val="24"/>
                    </w:rPr>
                    <w:t>Dokumento puslapis (-</w:t>
                  </w:r>
                  <w:proofErr w:type="spellStart"/>
                  <w:r w:rsidRPr="003B06A2">
                    <w:rPr>
                      <w:rFonts w:ascii="Times New Roman" w:eastAsia="Times New Roman" w:hAnsi="Times New Roman"/>
                      <w:sz w:val="24"/>
                      <w:szCs w:val="24"/>
                    </w:rPr>
                    <w:t>iai</w:t>
                  </w:r>
                  <w:proofErr w:type="spellEnd"/>
                  <w:r w:rsidRPr="003B06A2">
                    <w:rPr>
                      <w:rFonts w:ascii="Times New Roman" w:eastAsia="Times New Roman" w:hAnsi="Times New Roman"/>
                      <w:sz w:val="24"/>
                      <w:szCs w:val="24"/>
                    </w:rPr>
                    <w:t>), kuriuose nurodyta konfidenciali informacija</w:t>
                  </w:r>
                </w:p>
              </w:tc>
            </w:tr>
            <w:tr w:rsidR="00AE0CEF" w:rsidRPr="003B06A2" w14:paraId="0CA89A44" w14:textId="77777777" w:rsidTr="006E181C">
              <w:trPr>
                <w:trHeight w:val="428"/>
              </w:trPr>
              <w:tc>
                <w:tcPr>
                  <w:tcW w:w="610" w:type="dxa"/>
                </w:tcPr>
                <w:p w14:paraId="7D6CC65C"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5102C57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25D9EF9"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r w:rsidR="00AE0CEF" w:rsidRPr="003B06A2" w14:paraId="091094D3" w14:textId="77777777" w:rsidTr="006E181C">
              <w:trPr>
                <w:trHeight w:val="428"/>
              </w:trPr>
              <w:tc>
                <w:tcPr>
                  <w:tcW w:w="610" w:type="dxa"/>
                </w:tcPr>
                <w:p w14:paraId="3B32D415"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27FEF801"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B7D180D"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bl>
          <w:p w14:paraId="5C2A1DEB" w14:textId="77777777" w:rsidR="00AE0CEF" w:rsidRPr="003B06A2" w:rsidRDefault="00AE0CEF" w:rsidP="003B06A2">
            <w:pPr>
              <w:suppressAutoHyphens w:val="0"/>
              <w:autoSpaceDN/>
              <w:spacing w:after="0" w:line="276" w:lineRule="auto"/>
              <w:ind w:right="-108"/>
              <w:jc w:val="both"/>
              <w:rPr>
                <w:rFonts w:ascii="Times New Roman" w:hAnsi="Times New Roman"/>
                <w:sz w:val="24"/>
                <w:szCs w:val="24"/>
              </w:rPr>
            </w:pPr>
          </w:p>
        </w:tc>
      </w:tr>
    </w:tbl>
    <w:p w14:paraId="39704E6A" w14:textId="77777777" w:rsidR="00AE0CEF" w:rsidRPr="003B06A2" w:rsidRDefault="00AE0CEF" w:rsidP="003B06A2">
      <w:pPr>
        <w:suppressAutoHyphens w:val="0"/>
        <w:autoSpaceDN/>
        <w:spacing w:after="0" w:line="276" w:lineRule="auto"/>
        <w:ind w:firstLine="851"/>
        <w:jc w:val="both"/>
        <w:rPr>
          <w:rFonts w:ascii="Times New Roman" w:hAnsi="Times New Roman"/>
          <w:sz w:val="24"/>
          <w:szCs w:val="24"/>
        </w:rPr>
      </w:pPr>
      <w:r w:rsidRPr="003B06A2">
        <w:rPr>
          <w:rFonts w:ascii="Times New Roman" w:eastAsia="Times New Roman" w:hAnsi="Times New Roman"/>
          <w:b/>
          <w:sz w:val="24"/>
          <w:szCs w:val="24"/>
        </w:rPr>
        <w:t>*</w:t>
      </w:r>
      <w:r w:rsidRPr="003B06A2">
        <w:rPr>
          <w:rFonts w:ascii="Times New Roman" w:hAnsi="Times New Roman"/>
          <w:sz w:val="24"/>
          <w:szCs w:val="24"/>
        </w:rPr>
        <w:t xml:space="preserve">Tiekėjui nenurodžius, kokia informacija yra konfidenciali, laikoma, kad konfidencialios informacijos pasiūlyme nėra. </w:t>
      </w:r>
      <w:r w:rsidRPr="003B06A2">
        <w:rPr>
          <w:rFonts w:ascii="Times New Roman" w:eastAsia="Times New Roman" w:hAnsi="Times New Roman"/>
          <w:b/>
          <w:sz w:val="24"/>
          <w:szCs w:val="24"/>
        </w:rPr>
        <w:t xml:space="preserve">Atkreipiame dėmesį, kad, vadovaujantis Viešųjų pirkimų įstatymo 86 str. 9 </w:t>
      </w:r>
      <w:r w:rsidRPr="003B06A2">
        <w:rPr>
          <w:rFonts w:ascii="Times New Roman" w:eastAsia="Times New Roman" w:hAnsi="Times New Roman"/>
          <w:b/>
          <w:sz w:val="24"/>
          <w:szCs w:val="24"/>
        </w:rPr>
        <w:lastRenderedPageBreak/>
        <w:t>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10776" w:type="dxa"/>
        <w:tblLayout w:type="fixed"/>
        <w:tblLook w:val="04A0" w:firstRow="1" w:lastRow="0" w:firstColumn="1" w:lastColumn="0" w:noHBand="0" w:noVBand="1"/>
      </w:tblPr>
      <w:tblGrid>
        <w:gridCol w:w="3284"/>
        <w:gridCol w:w="604"/>
        <w:gridCol w:w="1980"/>
        <w:gridCol w:w="701"/>
        <w:gridCol w:w="235"/>
        <w:gridCol w:w="2376"/>
        <w:gridCol w:w="648"/>
        <w:gridCol w:w="948"/>
      </w:tblGrid>
      <w:tr w:rsidR="00AE0CEF" w:rsidRPr="003B06A2" w14:paraId="54E9D8F3" w14:textId="77777777" w:rsidTr="00710A76">
        <w:trPr>
          <w:gridAfter w:val="1"/>
          <w:wAfter w:w="948" w:type="dxa"/>
          <w:trHeight w:val="285"/>
        </w:trPr>
        <w:tc>
          <w:tcPr>
            <w:tcW w:w="3284" w:type="dxa"/>
            <w:tcBorders>
              <w:top w:val="nil"/>
              <w:left w:val="nil"/>
              <w:bottom w:val="single" w:sz="4" w:space="0" w:color="auto"/>
              <w:right w:val="nil"/>
            </w:tcBorders>
          </w:tcPr>
          <w:p w14:paraId="247D0756"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p w14:paraId="6B8F2503"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tc>
        <w:tc>
          <w:tcPr>
            <w:tcW w:w="604" w:type="dxa"/>
          </w:tcPr>
          <w:p w14:paraId="6D8BDBD3"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701" w:type="dxa"/>
          </w:tcPr>
          <w:p w14:paraId="3E1C2CE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nil"/>
              <w:left w:val="nil"/>
              <w:bottom w:val="single" w:sz="4" w:space="0" w:color="auto"/>
              <w:right w:val="nil"/>
            </w:tcBorders>
          </w:tcPr>
          <w:p w14:paraId="59F495CE"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c>
          <w:tcPr>
            <w:tcW w:w="648" w:type="dxa"/>
          </w:tcPr>
          <w:p w14:paraId="1723D688"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r>
      <w:tr w:rsidR="00AE0CEF" w:rsidRPr="003B06A2" w14:paraId="5C27EEB7" w14:textId="77777777" w:rsidTr="00710A76">
        <w:trPr>
          <w:gridAfter w:val="1"/>
          <w:wAfter w:w="948" w:type="dxa"/>
          <w:trHeight w:val="596"/>
        </w:trPr>
        <w:tc>
          <w:tcPr>
            <w:tcW w:w="3284" w:type="dxa"/>
            <w:tcBorders>
              <w:top w:val="single" w:sz="4" w:space="0" w:color="auto"/>
              <w:left w:val="nil"/>
              <w:bottom w:val="nil"/>
              <w:right w:val="nil"/>
            </w:tcBorders>
          </w:tcPr>
          <w:p w14:paraId="2A34CF4D" w14:textId="77777777" w:rsidR="00AE0CEF" w:rsidRPr="003B06A2" w:rsidRDefault="00AE0CEF" w:rsidP="003B06A2">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01" w:type="dxa"/>
          </w:tcPr>
          <w:p w14:paraId="1D368C19"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single" w:sz="4" w:space="0" w:color="auto"/>
              <w:left w:val="nil"/>
              <w:bottom w:val="nil"/>
              <w:right w:val="nil"/>
            </w:tcBorders>
          </w:tcPr>
          <w:p w14:paraId="50A953A7"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648" w:type="dxa"/>
          </w:tcPr>
          <w:p w14:paraId="27C4AD2C" w14:textId="77777777" w:rsidR="00AE0CEF" w:rsidRDefault="00AE0CEF" w:rsidP="003B06A2">
            <w:pPr>
              <w:suppressAutoHyphens w:val="0"/>
              <w:autoSpaceDN/>
              <w:spacing w:after="0" w:line="276" w:lineRule="auto"/>
              <w:ind w:right="-1"/>
              <w:jc w:val="center"/>
              <w:rPr>
                <w:rFonts w:ascii="Times New Roman" w:hAnsi="Times New Roman"/>
                <w:sz w:val="24"/>
                <w:szCs w:val="24"/>
              </w:rPr>
            </w:pPr>
          </w:p>
          <w:p w14:paraId="4FFA026F" w14:textId="77777777" w:rsidR="003232E3" w:rsidRDefault="003232E3" w:rsidP="003B06A2">
            <w:pPr>
              <w:suppressAutoHyphens w:val="0"/>
              <w:autoSpaceDN/>
              <w:spacing w:after="0" w:line="276" w:lineRule="auto"/>
              <w:ind w:right="-1"/>
              <w:jc w:val="center"/>
              <w:rPr>
                <w:rFonts w:ascii="Times New Roman" w:hAnsi="Times New Roman"/>
                <w:sz w:val="24"/>
                <w:szCs w:val="24"/>
              </w:rPr>
            </w:pPr>
          </w:p>
          <w:p w14:paraId="31ABFE4B" w14:textId="77777777" w:rsidR="003232E3" w:rsidRDefault="003232E3" w:rsidP="003B06A2">
            <w:pPr>
              <w:suppressAutoHyphens w:val="0"/>
              <w:autoSpaceDN/>
              <w:spacing w:after="0" w:line="276" w:lineRule="auto"/>
              <w:ind w:right="-1"/>
              <w:jc w:val="center"/>
              <w:rPr>
                <w:rFonts w:ascii="Times New Roman" w:hAnsi="Times New Roman"/>
                <w:sz w:val="24"/>
                <w:szCs w:val="24"/>
              </w:rPr>
            </w:pPr>
          </w:p>
          <w:p w14:paraId="0188F527" w14:textId="77777777" w:rsidR="003232E3" w:rsidRDefault="003232E3" w:rsidP="003B06A2">
            <w:pPr>
              <w:suppressAutoHyphens w:val="0"/>
              <w:autoSpaceDN/>
              <w:spacing w:after="0" w:line="276" w:lineRule="auto"/>
              <w:ind w:right="-1"/>
              <w:jc w:val="center"/>
              <w:rPr>
                <w:rFonts w:ascii="Times New Roman" w:hAnsi="Times New Roman"/>
                <w:sz w:val="24"/>
                <w:szCs w:val="24"/>
              </w:rPr>
            </w:pPr>
          </w:p>
          <w:p w14:paraId="4E0A2652" w14:textId="77777777" w:rsidR="003232E3" w:rsidRDefault="003232E3" w:rsidP="003B06A2">
            <w:pPr>
              <w:suppressAutoHyphens w:val="0"/>
              <w:autoSpaceDN/>
              <w:spacing w:after="0" w:line="276" w:lineRule="auto"/>
              <w:ind w:right="-1"/>
              <w:jc w:val="center"/>
              <w:rPr>
                <w:rFonts w:ascii="Times New Roman" w:hAnsi="Times New Roman"/>
                <w:sz w:val="24"/>
                <w:szCs w:val="24"/>
              </w:rPr>
            </w:pPr>
          </w:p>
          <w:p w14:paraId="4DBAB0EF" w14:textId="77777777" w:rsidR="003232E3" w:rsidRDefault="003232E3" w:rsidP="003B06A2">
            <w:pPr>
              <w:suppressAutoHyphens w:val="0"/>
              <w:autoSpaceDN/>
              <w:spacing w:after="0" w:line="276" w:lineRule="auto"/>
              <w:ind w:right="-1"/>
              <w:jc w:val="center"/>
              <w:rPr>
                <w:rFonts w:ascii="Times New Roman" w:hAnsi="Times New Roman"/>
                <w:sz w:val="24"/>
                <w:szCs w:val="24"/>
              </w:rPr>
            </w:pPr>
          </w:p>
          <w:p w14:paraId="6191320C" w14:textId="77777777" w:rsidR="003232E3" w:rsidRDefault="003232E3" w:rsidP="003B06A2">
            <w:pPr>
              <w:suppressAutoHyphens w:val="0"/>
              <w:autoSpaceDN/>
              <w:spacing w:after="0" w:line="276" w:lineRule="auto"/>
              <w:ind w:right="-1"/>
              <w:jc w:val="center"/>
              <w:rPr>
                <w:rFonts w:ascii="Times New Roman" w:hAnsi="Times New Roman"/>
                <w:sz w:val="24"/>
                <w:szCs w:val="24"/>
              </w:rPr>
            </w:pPr>
          </w:p>
          <w:p w14:paraId="3A08A2C4" w14:textId="77777777" w:rsidR="003232E3" w:rsidRDefault="003232E3" w:rsidP="003B06A2">
            <w:pPr>
              <w:suppressAutoHyphens w:val="0"/>
              <w:autoSpaceDN/>
              <w:spacing w:after="0" w:line="276" w:lineRule="auto"/>
              <w:ind w:right="-1"/>
              <w:jc w:val="center"/>
              <w:rPr>
                <w:rFonts w:ascii="Times New Roman" w:hAnsi="Times New Roman"/>
                <w:sz w:val="24"/>
                <w:szCs w:val="24"/>
              </w:rPr>
            </w:pPr>
          </w:p>
          <w:p w14:paraId="09ACFC28" w14:textId="77777777" w:rsidR="003232E3" w:rsidRDefault="003232E3" w:rsidP="003B06A2">
            <w:pPr>
              <w:suppressAutoHyphens w:val="0"/>
              <w:autoSpaceDN/>
              <w:spacing w:after="0" w:line="276" w:lineRule="auto"/>
              <w:ind w:right="-1"/>
              <w:jc w:val="center"/>
              <w:rPr>
                <w:rFonts w:ascii="Times New Roman" w:hAnsi="Times New Roman"/>
                <w:sz w:val="24"/>
                <w:szCs w:val="24"/>
              </w:rPr>
            </w:pPr>
          </w:p>
          <w:p w14:paraId="0CEA8454" w14:textId="77777777" w:rsidR="003232E3" w:rsidRDefault="003232E3" w:rsidP="003B06A2">
            <w:pPr>
              <w:suppressAutoHyphens w:val="0"/>
              <w:autoSpaceDN/>
              <w:spacing w:after="0" w:line="276" w:lineRule="auto"/>
              <w:ind w:right="-1"/>
              <w:jc w:val="center"/>
              <w:rPr>
                <w:rFonts w:ascii="Times New Roman" w:hAnsi="Times New Roman"/>
                <w:sz w:val="24"/>
                <w:szCs w:val="24"/>
              </w:rPr>
            </w:pPr>
          </w:p>
          <w:p w14:paraId="0AFB0CD5" w14:textId="4C525097" w:rsidR="003232E3" w:rsidRPr="003B06A2" w:rsidRDefault="003232E3" w:rsidP="003B06A2">
            <w:pPr>
              <w:suppressAutoHyphens w:val="0"/>
              <w:autoSpaceDN/>
              <w:spacing w:after="0" w:line="276" w:lineRule="auto"/>
              <w:ind w:right="-1"/>
              <w:jc w:val="center"/>
              <w:rPr>
                <w:rFonts w:ascii="Times New Roman" w:hAnsi="Times New Roman"/>
                <w:sz w:val="24"/>
                <w:szCs w:val="24"/>
              </w:rPr>
            </w:pPr>
          </w:p>
        </w:tc>
      </w:tr>
      <w:tr w:rsidR="00710A76" w:rsidRPr="003B06A2" w14:paraId="10C381CD" w14:textId="77777777" w:rsidTr="00710A76">
        <w:tblPrEx>
          <w:tblLook w:val="01E0" w:firstRow="1" w:lastRow="1" w:firstColumn="1" w:lastColumn="1" w:noHBand="0" w:noVBand="0"/>
        </w:tblPrEx>
        <w:trPr>
          <w:gridBefore w:val="5"/>
          <w:wBefore w:w="6804" w:type="dxa"/>
          <w:trHeight w:val="178"/>
        </w:trPr>
        <w:tc>
          <w:tcPr>
            <w:tcW w:w="3972" w:type="dxa"/>
            <w:gridSpan w:val="3"/>
          </w:tcPr>
          <w:p w14:paraId="600F9F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97C32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E5DAC6E" w14:textId="3B82C496"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2BC7E85" w14:textId="344E677E"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EE528F0" w14:textId="786042B2"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FEB99C2" w14:textId="2C765AF4"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38C1450" w14:textId="3FF41A74"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2A7A25E" w14:textId="77777777"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61E5303"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12A9F4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663CC0F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04D550F"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D01F7B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E1CD381"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99BC38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8F4D1AD"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E1AE4A3"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9751B2E"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75D40A5"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A0C68FE"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38C2959"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E30CB60"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F17C228"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3D2BF69"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1E7A6DB" w14:textId="7FA0ED21" w:rsidR="00B80E24" w:rsidRDefault="00B80E24" w:rsidP="000D4C4A">
            <w:pPr>
              <w:suppressAutoHyphens w:val="0"/>
              <w:overflowPunct w:val="0"/>
              <w:autoSpaceDE w:val="0"/>
              <w:adjustRightInd w:val="0"/>
              <w:spacing w:after="0" w:line="276" w:lineRule="auto"/>
              <w:rPr>
                <w:rFonts w:ascii="Times New Roman" w:eastAsia="Times New Roman" w:hAnsi="Times New Roman"/>
                <w:sz w:val="24"/>
                <w:szCs w:val="24"/>
              </w:rPr>
            </w:pPr>
          </w:p>
          <w:p w14:paraId="5BB61514" w14:textId="77777777" w:rsidR="000D4C4A" w:rsidRDefault="000D4C4A" w:rsidP="000D4C4A">
            <w:pPr>
              <w:suppressAutoHyphens w:val="0"/>
              <w:overflowPunct w:val="0"/>
              <w:autoSpaceDE w:val="0"/>
              <w:adjustRightInd w:val="0"/>
              <w:spacing w:after="0" w:line="276" w:lineRule="auto"/>
              <w:rPr>
                <w:rFonts w:ascii="Times New Roman" w:eastAsia="Times New Roman" w:hAnsi="Times New Roman"/>
                <w:sz w:val="24"/>
                <w:szCs w:val="24"/>
              </w:rPr>
            </w:pPr>
          </w:p>
          <w:p w14:paraId="35AB896A" w14:textId="4CD27BE4" w:rsidR="00710A76" w:rsidRPr="003B06A2" w:rsidRDefault="00710A76"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r>
              <w:rPr>
                <w:rFonts w:ascii="Times New Roman" w:eastAsia="Times New Roman" w:hAnsi="Times New Roman"/>
                <w:sz w:val="24"/>
                <w:szCs w:val="24"/>
              </w:rPr>
              <w:t>2</w:t>
            </w:r>
            <w:r w:rsidRPr="003B06A2">
              <w:rPr>
                <w:rFonts w:ascii="Times New Roman" w:eastAsia="Times New Roman" w:hAnsi="Times New Roman"/>
                <w:sz w:val="24"/>
                <w:szCs w:val="24"/>
              </w:rPr>
              <w:t xml:space="preserve"> priedas</w:t>
            </w:r>
          </w:p>
        </w:tc>
      </w:tr>
      <w:tr w:rsidR="00710A76" w:rsidRPr="003B06A2" w14:paraId="29E14C19" w14:textId="77777777" w:rsidTr="00710A76">
        <w:tblPrEx>
          <w:tblLook w:val="01E0" w:firstRow="1" w:lastRow="1" w:firstColumn="1" w:lastColumn="1" w:noHBand="0" w:noVBand="0"/>
        </w:tblPrEx>
        <w:trPr>
          <w:gridBefore w:val="5"/>
          <w:wBefore w:w="6804" w:type="dxa"/>
          <w:trHeight w:val="358"/>
        </w:trPr>
        <w:tc>
          <w:tcPr>
            <w:tcW w:w="3972" w:type="dxa"/>
            <w:gridSpan w:val="3"/>
          </w:tcPr>
          <w:p w14:paraId="3757443B" w14:textId="62BD1F57" w:rsidR="00710A76" w:rsidRPr="003B06A2" w:rsidRDefault="00F6329C" w:rsidP="00710A76">
            <w:pPr>
              <w:suppressAutoHyphens w:val="0"/>
              <w:overflowPunct w:val="0"/>
              <w:autoSpaceDE w:val="0"/>
              <w:adjustRightInd w:val="0"/>
              <w:spacing w:after="0" w:line="276" w:lineRule="auto"/>
              <w:ind w:left="740"/>
              <w:jc w:val="right"/>
              <w:rPr>
                <w:rFonts w:ascii="Times New Roman" w:eastAsia="Times New Roman" w:hAnsi="Times New Roman"/>
                <w:b/>
                <w:sz w:val="24"/>
                <w:szCs w:val="24"/>
              </w:rPr>
            </w:pPr>
            <w:r>
              <w:rPr>
                <w:rFonts w:ascii="Times New Roman" w:eastAsia="Times New Roman" w:hAnsi="Times New Roman"/>
                <w:b/>
                <w:sz w:val="24"/>
                <w:szCs w:val="24"/>
              </w:rPr>
              <w:lastRenderedPageBreak/>
              <w:t>„</w:t>
            </w:r>
            <w:r w:rsidR="00710A76">
              <w:rPr>
                <w:rFonts w:ascii="Times New Roman" w:eastAsia="Times New Roman" w:hAnsi="Times New Roman"/>
                <w:b/>
                <w:sz w:val="24"/>
                <w:szCs w:val="24"/>
              </w:rPr>
              <w:t>Techninė specifikacija</w:t>
            </w:r>
            <w:r>
              <w:rPr>
                <w:rFonts w:ascii="Times New Roman" w:eastAsia="Times New Roman" w:hAnsi="Times New Roman"/>
                <w:b/>
                <w:sz w:val="24"/>
                <w:szCs w:val="24"/>
              </w:rPr>
              <w:t>“</w:t>
            </w:r>
          </w:p>
        </w:tc>
      </w:tr>
    </w:tbl>
    <w:p w14:paraId="7FEB530E" w14:textId="3F0A5428" w:rsidR="00FC3A88" w:rsidRDefault="00FC3A88" w:rsidP="00FC3A88">
      <w:pPr>
        <w:tabs>
          <w:tab w:val="right" w:leader="underscore" w:pos="8505"/>
        </w:tabs>
        <w:jc w:val="center"/>
        <w:rPr>
          <w:rFonts w:ascii="Times New Roman" w:eastAsia="Times New Roman" w:hAnsi="Times New Roman"/>
          <w:b/>
          <w:sz w:val="24"/>
          <w:szCs w:val="24"/>
        </w:rPr>
      </w:pPr>
    </w:p>
    <w:p w14:paraId="0A4B6BA9" w14:textId="0A6DDFCE" w:rsidR="003232E3" w:rsidRDefault="003232E3" w:rsidP="00FC3A88">
      <w:pPr>
        <w:tabs>
          <w:tab w:val="right" w:leader="underscore" w:pos="8505"/>
        </w:tabs>
        <w:jc w:val="center"/>
        <w:rPr>
          <w:rFonts w:ascii="Times New Roman" w:eastAsia="Times New Roman" w:hAnsi="Times New Roman"/>
          <w:b/>
          <w:sz w:val="24"/>
          <w:szCs w:val="24"/>
        </w:rPr>
      </w:pPr>
    </w:p>
    <w:p w14:paraId="3368B119" w14:textId="77777777" w:rsidR="003232E3" w:rsidRPr="003232E3" w:rsidRDefault="003232E3" w:rsidP="003232E3">
      <w:pPr>
        <w:autoSpaceDN/>
        <w:ind w:left="720"/>
        <w:jc w:val="center"/>
        <w:rPr>
          <w:rFonts w:ascii="Times New Roman" w:hAnsi="Times New Roman"/>
          <w:b/>
          <w:bCs/>
          <w:sz w:val="24"/>
          <w:szCs w:val="24"/>
        </w:rPr>
      </w:pPr>
      <w:r w:rsidRPr="003232E3">
        <w:rPr>
          <w:rFonts w:ascii="Times New Roman" w:hAnsi="Times New Roman"/>
          <w:b/>
          <w:bCs/>
          <w:sz w:val="24"/>
          <w:szCs w:val="24"/>
        </w:rPr>
        <w:t>MINDSPRING METODO MOKYMAI TOT (JAUNIEMS SUAUGUSIEMS) - MOKYMŲ VEDIMO PASLAUGA</w:t>
      </w:r>
    </w:p>
    <w:p w14:paraId="525ED7FC" w14:textId="77777777" w:rsidR="003232E3" w:rsidRPr="003232E3" w:rsidRDefault="003232E3" w:rsidP="003232E3">
      <w:pPr>
        <w:jc w:val="center"/>
        <w:rPr>
          <w:rFonts w:ascii="Times New Roman" w:hAnsi="Times New Roman"/>
          <w:b/>
          <w:bCs/>
          <w:sz w:val="24"/>
          <w:szCs w:val="24"/>
        </w:rPr>
      </w:pPr>
      <w:r w:rsidRPr="003232E3">
        <w:rPr>
          <w:rFonts w:ascii="Times New Roman" w:hAnsi="Times New Roman"/>
          <w:b/>
          <w:bCs/>
          <w:sz w:val="24"/>
          <w:szCs w:val="24"/>
        </w:rPr>
        <w:t xml:space="preserve">         TECHNINĖ SPECIFIKACIJA</w:t>
      </w:r>
    </w:p>
    <w:p w14:paraId="1B90B877" w14:textId="77777777" w:rsidR="003232E3" w:rsidRPr="003232E3" w:rsidRDefault="003232E3" w:rsidP="003232E3">
      <w:pPr>
        <w:jc w:val="both"/>
        <w:rPr>
          <w:rFonts w:ascii="Times New Roman" w:hAnsi="Times New Roman"/>
          <w:sz w:val="24"/>
          <w:szCs w:val="24"/>
        </w:rPr>
      </w:pPr>
    </w:p>
    <w:p w14:paraId="1A015F83" w14:textId="77777777" w:rsidR="003232E3" w:rsidRPr="003232E3" w:rsidRDefault="003232E3" w:rsidP="003232E3">
      <w:pPr>
        <w:ind w:right="-613" w:firstLine="709"/>
        <w:jc w:val="center"/>
        <w:rPr>
          <w:rFonts w:ascii="Times New Roman" w:hAnsi="Times New Roman"/>
          <w:b/>
          <w:sz w:val="24"/>
          <w:szCs w:val="24"/>
        </w:rPr>
      </w:pPr>
    </w:p>
    <w:p w14:paraId="41B9D37F" w14:textId="77777777" w:rsidR="003232E3" w:rsidRPr="003232E3" w:rsidRDefault="003232E3" w:rsidP="003232E3">
      <w:pPr>
        <w:numPr>
          <w:ilvl w:val="0"/>
          <w:numId w:val="6"/>
        </w:numPr>
        <w:suppressAutoHyphens w:val="0"/>
        <w:spacing w:after="0"/>
        <w:jc w:val="both"/>
        <w:rPr>
          <w:rFonts w:ascii="Times New Roman" w:hAnsi="Times New Roman"/>
          <w:sz w:val="24"/>
          <w:szCs w:val="24"/>
        </w:rPr>
      </w:pPr>
      <w:r w:rsidRPr="003232E3">
        <w:rPr>
          <w:rFonts w:ascii="Times New Roman" w:hAnsi="Times New Roman"/>
          <w:b/>
          <w:bCs/>
          <w:sz w:val="24"/>
          <w:szCs w:val="24"/>
        </w:rPr>
        <w:t>Pirkimas vykdomas</w:t>
      </w:r>
      <w:r w:rsidRPr="003232E3">
        <w:rPr>
          <w:rFonts w:ascii="Times New Roman" w:hAnsi="Times New Roman"/>
          <w:sz w:val="24"/>
          <w:szCs w:val="24"/>
        </w:rPr>
        <w:t xml:space="preserve"> </w:t>
      </w:r>
      <w:r w:rsidRPr="003232E3">
        <w:rPr>
          <w:rFonts w:ascii="Times New Roman" w:hAnsi="Times New Roman"/>
          <w:b/>
          <w:bCs/>
          <w:sz w:val="24"/>
          <w:szCs w:val="24"/>
        </w:rPr>
        <w:t>pagal projektą</w:t>
      </w:r>
      <w:r w:rsidRPr="003232E3">
        <w:rPr>
          <w:rFonts w:ascii="Times New Roman" w:hAnsi="Times New Roman"/>
          <w:sz w:val="24"/>
          <w:szCs w:val="24"/>
        </w:rPr>
        <w:t xml:space="preserve"> ,,Psichologinio atsparumo ir sociokultūrinių žinių didinimo programų tobulinimas ir plėtra” finansuojama Prieglobsčio, migracijos ir integracijos fondo lėšomis.</w:t>
      </w:r>
    </w:p>
    <w:p w14:paraId="10F37DBD" w14:textId="77777777" w:rsidR="003232E3" w:rsidRPr="003232E3" w:rsidRDefault="003232E3" w:rsidP="003232E3">
      <w:pPr>
        <w:numPr>
          <w:ilvl w:val="0"/>
          <w:numId w:val="6"/>
        </w:numPr>
        <w:suppressAutoHyphens w:val="0"/>
        <w:autoSpaceDN/>
        <w:spacing w:after="0"/>
        <w:jc w:val="both"/>
        <w:rPr>
          <w:rFonts w:ascii="Times New Roman" w:hAnsi="Times New Roman"/>
          <w:b/>
          <w:bCs/>
          <w:sz w:val="24"/>
          <w:szCs w:val="24"/>
        </w:rPr>
      </w:pPr>
      <w:r w:rsidRPr="003232E3">
        <w:rPr>
          <w:rFonts w:ascii="Times New Roman" w:hAnsi="Times New Roman"/>
          <w:b/>
          <w:bCs/>
          <w:sz w:val="24"/>
          <w:szCs w:val="24"/>
        </w:rPr>
        <w:t xml:space="preserve">Pirkimo objektas: </w:t>
      </w:r>
      <w:proofErr w:type="spellStart"/>
      <w:r w:rsidRPr="003232E3">
        <w:rPr>
          <w:rFonts w:ascii="Times New Roman" w:hAnsi="Times New Roman"/>
          <w:sz w:val="24"/>
          <w:szCs w:val="24"/>
        </w:rPr>
        <w:t>Mindspring</w:t>
      </w:r>
      <w:proofErr w:type="spellEnd"/>
      <w:r w:rsidRPr="003232E3">
        <w:rPr>
          <w:rFonts w:ascii="Times New Roman" w:hAnsi="Times New Roman"/>
          <w:sz w:val="24"/>
          <w:szCs w:val="24"/>
        </w:rPr>
        <w:t xml:space="preserve"> metodo (TOT), skirtą jauniems suaugusiems, mokymų vedimo paslauga.</w:t>
      </w:r>
    </w:p>
    <w:p w14:paraId="682B83E4" w14:textId="77777777" w:rsidR="003232E3" w:rsidRPr="003232E3" w:rsidRDefault="003232E3" w:rsidP="003232E3">
      <w:pPr>
        <w:numPr>
          <w:ilvl w:val="0"/>
          <w:numId w:val="6"/>
        </w:numPr>
        <w:suppressAutoHyphens w:val="0"/>
        <w:autoSpaceDN/>
        <w:spacing w:after="0"/>
        <w:jc w:val="both"/>
        <w:rPr>
          <w:rFonts w:ascii="Times New Roman" w:hAnsi="Times New Roman"/>
          <w:b/>
          <w:bCs/>
          <w:sz w:val="24"/>
          <w:szCs w:val="24"/>
        </w:rPr>
      </w:pPr>
      <w:r w:rsidRPr="003232E3">
        <w:rPr>
          <w:rFonts w:ascii="Times New Roman" w:hAnsi="Times New Roman"/>
          <w:b/>
          <w:bCs/>
          <w:sz w:val="24"/>
          <w:szCs w:val="24"/>
        </w:rPr>
        <w:t>Paslaugos aprašymas:</w:t>
      </w:r>
    </w:p>
    <w:p w14:paraId="686F9F90" w14:textId="77777777" w:rsidR="003232E3" w:rsidRPr="003232E3" w:rsidRDefault="003232E3" w:rsidP="003232E3">
      <w:pPr>
        <w:numPr>
          <w:ilvl w:val="1"/>
          <w:numId w:val="6"/>
        </w:numPr>
        <w:suppressAutoHyphens w:val="0"/>
        <w:autoSpaceDN/>
        <w:spacing w:after="0"/>
        <w:ind w:left="1080"/>
        <w:jc w:val="both"/>
        <w:rPr>
          <w:rFonts w:ascii="Times New Roman" w:hAnsi="Times New Roman"/>
          <w:sz w:val="24"/>
          <w:szCs w:val="24"/>
        </w:rPr>
      </w:pPr>
      <w:r w:rsidRPr="003232E3">
        <w:rPr>
          <w:rFonts w:ascii="Times New Roman" w:hAnsi="Times New Roman"/>
          <w:sz w:val="24"/>
          <w:szCs w:val="24"/>
        </w:rPr>
        <w:t xml:space="preserve">Mokymai turi būti vedami dviejų sertifikuotų </w:t>
      </w:r>
      <w:proofErr w:type="spellStart"/>
      <w:r w:rsidRPr="003232E3">
        <w:rPr>
          <w:rFonts w:ascii="Times New Roman" w:hAnsi="Times New Roman"/>
          <w:sz w:val="24"/>
          <w:szCs w:val="24"/>
        </w:rPr>
        <w:t>Mindspring</w:t>
      </w:r>
      <w:proofErr w:type="spellEnd"/>
      <w:r w:rsidRPr="003232E3">
        <w:rPr>
          <w:rFonts w:ascii="Times New Roman" w:hAnsi="Times New Roman"/>
          <w:sz w:val="24"/>
          <w:szCs w:val="24"/>
        </w:rPr>
        <w:t xml:space="preserve"> metodo TOT (jauniems suaugusiems) mokymų vadovų.</w:t>
      </w:r>
    </w:p>
    <w:p w14:paraId="1D493A12" w14:textId="77777777" w:rsidR="003232E3" w:rsidRPr="003232E3" w:rsidRDefault="003232E3" w:rsidP="003232E3">
      <w:pPr>
        <w:numPr>
          <w:ilvl w:val="1"/>
          <w:numId w:val="6"/>
        </w:numPr>
        <w:suppressAutoHyphens w:val="0"/>
        <w:autoSpaceDN/>
        <w:spacing w:after="0"/>
        <w:ind w:left="1080"/>
        <w:jc w:val="both"/>
        <w:rPr>
          <w:rFonts w:ascii="Times New Roman" w:hAnsi="Times New Roman"/>
          <w:sz w:val="24"/>
          <w:szCs w:val="24"/>
        </w:rPr>
      </w:pPr>
      <w:r w:rsidRPr="003232E3">
        <w:rPr>
          <w:rFonts w:ascii="Times New Roman" w:hAnsi="Times New Roman"/>
          <w:sz w:val="24"/>
          <w:szCs w:val="24"/>
        </w:rPr>
        <w:t xml:space="preserve"> Po mokymų, turi būti pravestos 2-3 nuotolinės konsultacijos (pagal poreikį) dalyviams, kurių trukmė 2 val.</w:t>
      </w:r>
    </w:p>
    <w:p w14:paraId="1D458774" w14:textId="77777777" w:rsidR="003232E3" w:rsidRPr="003232E3" w:rsidRDefault="003232E3" w:rsidP="003232E3">
      <w:pPr>
        <w:numPr>
          <w:ilvl w:val="1"/>
          <w:numId w:val="6"/>
        </w:numPr>
        <w:suppressAutoHyphens w:val="0"/>
        <w:autoSpaceDN/>
        <w:spacing w:after="0"/>
        <w:ind w:left="1080"/>
        <w:jc w:val="both"/>
        <w:rPr>
          <w:rFonts w:ascii="Times New Roman" w:hAnsi="Times New Roman"/>
          <w:sz w:val="24"/>
          <w:szCs w:val="24"/>
        </w:rPr>
      </w:pPr>
      <w:r w:rsidRPr="003232E3">
        <w:rPr>
          <w:rFonts w:ascii="Times New Roman" w:hAnsi="Times New Roman"/>
          <w:sz w:val="24"/>
          <w:szCs w:val="24"/>
        </w:rPr>
        <w:t>Mokymai turi būti vedami anglų arba lietuvių kalba.</w:t>
      </w:r>
    </w:p>
    <w:p w14:paraId="0F6A287D" w14:textId="77777777" w:rsidR="003232E3" w:rsidRPr="003232E3" w:rsidRDefault="003232E3" w:rsidP="003232E3">
      <w:pPr>
        <w:numPr>
          <w:ilvl w:val="1"/>
          <w:numId w:val="6"/>
        </w:numPr>
        <w:suppressAutoHyphens w:val="0"/>
        <w:autoSpaceDN/>
        <w:spacing w:after="0"/>
        <w:ind w:left="1080"/>
        <w:jc w:val="both"/>
        <w:rPr>
          <w:rFonts w:ascii="Times New Roman" w:hAnsi="Times New Roman"/>
          <w:sz w:val="24"/>
          <w:szCs w:val="24"/>
        </w:rPr>
      </w:pPr>
      <w:r w:rsidRPr="003232E3">
        <w:rPr>
          <w:rFonts w:ascii="Times New Roman" w:hAnsi="Times New Roman"/>
          <w:sz w:val="24"/>
          <w:szCs w:val="24"/>
        </w:rPr>
        <w:t>Mokymai turėtų trukti 4 dienas.</w:t>
      </w:r>
    </w:p>
    <w:p w14:paraId="769FF17D" w14:textId="77777777" w:rsidR="003232E3" w:rsidRPr="003232E3" w:rsidRDefault="003232E3" w:rsidP="003232E3">
      <w:pPr>
        <w:numPr>
          <w:ilvl w:val="1"/>
          <w:numId w:val="6"/>
        </w:numPr>
        <w:suppressAutoHyphens w:val="0"/>
        <w:autoSpaceDN/>
        <w:spacing w:after="0"/>
        <w:ind w:left="1080"/>
        <w:jc w:val="both"/>
        <w:rPr>
          <w:rFonts w:ascii="Times New Roman" w:hAnsi="Times New Roman"/>
          <w:sz w:val="24"/>
          <w:szCs w:val="24"/>
        </w:rPr>
      </w:pPr>
      <w:r w:rsidRPr="003232E3">
        <w:rPr>
          <w:rFonts w:ascii="Times New Roman" w:hAnsi="Times New Roman"/>
          <w:sz w:val="24"/>
          <w:szCs w:val="24"/>
        </w:rPr>
        <w:t>Mokymų datos – 2026 m. spalio 26-29 d. (preliminariai)</w:t>
      </w:r>
    </w:p>
    <w:p w14:paraId="71003D72" w14:textId="77777777" w:rsidR="003232E3" w:rsidRPr="003232E3" w:rsidRDefault="003232E3" w:rsidP="003232E3">
      <w:pPr>
        <w:numPr>
          <w:ilvl w:val="1"/>
          <w:numId w:val="6"/>
        </w:numPr>
        <w:suppressAutoHyphens w:val="0"/>
        <w:autoSpaceDN/>
        <w:spacing w:after="0"/>
        <w:ind w:left="1080"/>
        <w:jc w:val="both"/>
        <w:rPr>
          <w:rFonts w:ascii="Times New Roman" w:hAnsi="Times New Roman"/>
          <w:sz w:val="24"/>
          <w:szCs w:val="24"/>
        </w:rPr>
      </w:pPr>
      <w:r w:rsidRPr="003232E3">
        <w:rPr>
          <w:rFonts w:ascii="Times New Roman" w:hAnsi="Times New Roman"/>
          <w:sz w:val="24"/>
          <w:szCs w:val="24"/>
        </w:rPr>
        <w:t xml:space="preserve">Mokymų vieta - Vilnius </w:t>
      </w:r>
    </w:p>
    <w:p w14:paraId="31423421" w14:textId="77777777" w:rsidR="003232E3" w:rsidRPr="003232E3" w:rsidRDefault="003232E3" w:rsidP="003232E3">
      <w:pPr>
        <w:numPr>
          <w:ilvl w:val="1"/>
          <w:numId w:val="6"/>
        </w:numPr>
        <w:suppressAutoHyphens w:val="0"/>
        <w:autoSpaceDN/>
        <w:spacing w:after="0"/>
        <w:ind w:left="1080"/>
        <w:jc w:val="both"/>
        <w:rPr>
          <w:rFonts w:ascii="Times New Roman" w:hAnsi="Times New Roman"/>
          <w:sz w:val="24"/>
          <w:szCs w:val="24"/>
        </w:rPr>
      </w:pPr>
      <w:r w:rsidRPr="003232E3">
        <w:rPr>
          <w:rFonts w:ascii="Times New Roman" w:hAnsi="Times New Roman"/>
          <w:sz w:val="24"/>
          <w:szCs w:val="24"/>
        </w:rPr>
        <w:t>Dalyvių skaičius – 14 asmenų;</w:t>
      </w:r>
    </w:p>
    <w:p w14:paraId="53D69740" w14:textId="77777777" w:rsidR="003232E3" w:rsidRPr="003232E3" w:rsidRDefault="003232E3" w:rsidP="003232E3">
      <w:pPr>
        <w:numPr>
          <w:ilvl w:val="1"/>
          <w:numId w:val="6"/>
        </w:numPr>
        <w:suppressAutoHyphens w:val="0"/>
        <w:autoSpaceDN/>
        <w:spacing w:after="0"/>
        <w:ind w:left="1080"/>
        <w:jc w:val="both"/>
        <w:rPr>
          <w:rFonts w:ascii="Times New Roman" w:hAnsi="Times New Roman"/>
          <w:sz w:val="24"/>
          <w:szCs w:val="24"/>
        </w:rPr>
      </w:pPr>
      <w:r w:rsidRPr="003232E3">
        <w:rPr>
          <w:rFonts w:ascii="Times New Roman" w:hAnsi="Times New Roman"/>
          <w:sz w:val="24"/>
          <w:szCs w:val="24"/>
        </w:rPr>
        <w:t>Tikslinė grupė - Agentūros darbuotojai  ir savivaldos deleguoti asmenys, dirbantys su trečiųjų šalių piliečiais;</w:t>
      </w:r>
    </w:p>
    <w:p w14:paraId="6A75541B" w14:textId="77777777" w:rsidR="003232E3" w:rsidRPr="003232E3" w:rsidRDefault="003232E3" w:rsidP="003232E3">
      <w:pPr>
        <w:numPr>
          <w:ilvl w:val="0"/>
          <w:numId w:val="6"/>
        </w:numPr>
        <w:suppressAutoHyphens w:val="0"/>
        <w:autoSpaceDN/>
        <w:spacing w:after="0"/>
        <w:jc w:val="both"/>
        <w:rPr>
          <w:rFonts w:ascii="Times New Roman" w:hAnsi="Times New Roman"/>
          <w:b/>
          <w:bCs/>
          <w:sz w:val="24"/>
          <w:szCs w:val="24"/>
        </w:rPr>
      </w:pPr>
      <w:r w:rsidRPr="003232E3">
        <w:rPr>
          <w:rFonts w:ascii="Times New Roman" w:hAnsi="Times New Roman"/>
          <w:b/>
          <w:bCs/>
          <w:sz w:val="24"/>
          <w:szCs w:val="24"/>
        </w:rPr>
        <w:t>Mokymų turinys:</w:t>
      </w:r>
    </w:p>
    <w:p w14:paraId="32287231" w14:textId="77777777" w:rsidR="003232E3" w:rsidRPr="003232E3" w:rsidRDefault="003232E3" w:rsidP="003232E3">
      <w:pPr>
        <w:numPr>
          <w:ilvl w:val="1"/>
          <w:numId w:val="6"/>
        </w:numPr>
        <w:suppressAutoHyphens w:val="0"/>
        <w:autoSpaceDN/>
        <w:spacing w:after="0"/>
        <w:ind w:left="1080"/>
        <w:jc w:val="both"/>
        <w:rPr>
          <w:rFonts w:ascii="Times New Roman" w:hAnsi="Times New Roman"/>
          <w:sz w:val="24"/>
          <w:szCs w:val="24"/>
        </w:rPr>
      </w:pPr>
      <w:r w:rsidRPr="003232E3">
        <w:rPr>
          <w:rFonts w:ascii="Times New Roman" w:hAnsi="Times New Roman"/>
          <w:sz w:val="24"/>
          <w:szCs w:val="24"/>
        </w:rPr>
        <w:t>Mokymai turi apimti šiuos pagrindinius elementus:</w:t>
      </w:r>
    </w:p>
    <w:p w14:paraId="54B1883C" w14:textId="77777777" w:rsidR="003232E3" w:rsidRPr="003232E3" w:rsidRDefault="003232E3" w:rsidP="003232E3">
      <w:pPr>
        <w:numPr>
          <w:ilvl w:val="2"/>
          <w:numId w:val="6"/>
        </w:numPr>
        <w:suppressAutoHyphens w:val="0"/>
        <w:autoSpaceDN/>
        <w:spacing w:after="0"/>
        <w:jc w:val="both"/>
        <w:rPr>
          <w:rFonts w:ascii="Times New Roman" w:hAnsi="Times New Roman"/>
          <w:sz w:val="24"/>
          <w:szCs w:val="24"/>
        </w:rPr>
      </w:pPr>
      <w:r w:rsidRPr="003232E3">
        <w:rPr>
          <w:rFonts w:ascii="Times New Roman" w:hAnsi="Times New Roman"/>
          <w:sz w:val="24"/>
          <w:szCs w:val="24"/>
        </w:rPr>
        <w:t>Įvadas į „</w:t>
      </w:r>
      <w:proofErr w:type="spellStart"/>
      <w:r w:rsidRPr="003232E3">
        <w:rPr>
          <w:rFonts w:ascii="Times New Roman" w:hAnsi="Times New Roman"/>
          <w:sz w:val="24"/>
          <w:szCs w:val="24"/>
        </w:rPr>
        <w:t>MindSpring</w:t>
      </w:r>
      <w:proofErr w:type="spellEnd"/>
      <w:r w:rsidRPr="003232E3">
        <w:rPr>
          <w:rFonts w:ascii="Times New Roman" w:hAnsi="Times New Roman"/>
          <w:sz w:val="24"/>
          <w:szCs w:val="24"/>
        </w:rPr>
        <w:t>“ programą, skirtą jauniems suaugusiesiems, bei su migracija ir persikėlimu susijusių iššūkių aptarimas.</w:t>
      </w:r>
    </w:p>
    <w:p w14:paraId="39C435BF" w14:textId="77777777" w:rsidR="003232E3" w:rsidRPr="003232E3" w:rsidRDefault="003232E3" w:rsidP="003232E3">
      <w:pPr>
        <w:numPr>
          <w:ilvl w:val="2"/>
          <w:numId w:val="6"/>
        </w:numPr>
        <w:suppressAutoHyphens w:val="0"/>
        <w:autoSpaceDN/>
        <w:spacing w:after="0"/>
        <w:jc w:val="both"/>
        <w:rPr>
          <w:rFonts w:ascii="Times New Roman" w:hAnsi="Times New Roman"/>
          <w:sz w:val="24"/>
          <w:szCs w:val="24"/>
        </w:rPr>
      </w:pPr>
      <w:r w:rsidRPr="003232E3">
        <w:rPr>
          <w:rFonts w:ascii="Times New Roman" w:hAnsi="Times New Roman"/>
          <w:sz w:val="24"/>
          <w:szCs w:val="24"/>
        </w:rPr>
        <w:t>Įvade pateikiamų temų ir praktinių pratimų peržiūra bei jų išbandymas praktikoje.</w:t>
      </w:r>
    </w:p>
    <w:p w14:paraId="374EB2F5" w14:textId="77777777" w:rsidR="003232E3" w:rsidRPr="003232E3" w:rsidRDefault="003232E3" w:rsidP="003232E3">
      <w:pPr>
        <w:numPr>
          <w:ilvl w:val="2"/>
          <w:numId w:val="6"/>
        </w:numPr>
        <w:suppressAutoHyphens w:val="0"/>
        <w:autoSpaceDN/>
        <w:spacing w:after="0"/>
        <w:jc w:val="both"/>
        <w:rPr>
          <w:rFonts w:ascii="Times New Roman" w:hAnsi="Times New Roman"/>
          <w:sz w:val="24"/>
          <w:szCs w:val="24"/>
        </w:rPr>
      </w:pPr>
      <w:r w:rsidRPr="003232E3">
        <w:rPr>
          <w:rFonts w:ascii="Times New Roman" w:hAnsi="Times New Roman"/>
          <w:sz w:val="24"/>
          <w:szCs w:val="24"/>
        </w:rPr>
        <w:t>Tarpusavio mokymosi teorijos pristatymas ir „</w:t>
      </w:r>
      <w:proofErr w:type="spellStart"/>
      <w:r w:rsidRPr="003232E3">
        <w:rPr>
          <w:rFonts w:ascii="Times New Roman" w:hAnsi="Times New Roman"/>
          <w:sz w:val="24"/>
          <w:szCs w:val="24"/>
        </w:rPr>
        <w:t>MindSpring</w:t>
      </w:r>
      <w:proofErr w:type="spellEnd"/>
      <w:r w:rsidRPr="003232E3">
        <w:rPr>
          <w:rFonts w:ascii="Times New Roman" w:hAnsi="Times New Roman"/>
          <w:sz w:val="24"/>
          <w:szCs w:val="24"/>
        </w:rPr>
        <w:t>“ metodikos taikymas.</w:t>
      </w:r>
    </w:p>
    <w:p w14:paraId="61344149" w14:textId="77777777" w:rsidR="003232E3" w:rsidRPr="003232E3" w:rsidRDefault="003232E3" w:rsidP="003232E3">
      <w:pPr>
        <w:numPr>
          <w:ilvl w:val="2"/>
          <w:numId w:val="6"/>
        </w:numPr>
        <w:suppressAutoHyphens w:val="0"/>
        <w:autoSpaceDN/>
        <w:spacing w:after="0"/>
        <w:jc w:val="both"/>
        <w:rPr>
          <w:rFonts w:ascii="Times New Roman" w:hAnsi="Times New Roman"/>
          <w:sz w:val="24"/>
          <w:szCs w:val="24"/>
        </w:rPr>
      </w:pPr>
      <w:r w:rsidRPr="003232E3">
        <w:rPr>
          <w:rFonts w:ascii="Times New Roman" w:hAnsi="Times New Roman"/>
          <w:sz w:val="24"/>
          <w:szCs w:val="24"/>
        </w:rPr>
        <w:t>Pedagoginiai metodai, grupės dinamikos principai ir jų taikymas mokymų metu.</w:t>
      </w:r>
    </w:p>
    <w:p w14:paraId="2CB97705" w14:textId="77777777" w:rsidR="003232E3" w:rsidRPr="003232E3" w:rsidRDefault="003232E3" w:rsidP="003232E3">
      <w:pPr>
        <w:numPr>
          <w:ilvl w:val="2"/>
          <w:numId w:val="6"/>
        </w:numPr>
        <w:suppressAutoHyphens w:val="0"/>
        <w:autoSpaceDN/>
        <w:spacing w:after="0"/>
        <w:jc w:val="both"/>
        <w:rPr>
          <w:rFonts w:ascii="Times New Roman" w:hAnsi="Times New Roman"/>
          <w:sz w:val="24"/>
          <w:szCs w:val="24"/>
        </w:rPr>
      </w:pPr>
      <w:r w:rsidRPr="003232E3">
        <w:rPr>
          <w:rFonts w:ascii="Times New Roman" w:hAnsi="Times New Roman"/>
          <w:sz w:val="24"/>
          <w:szCs w:val="24"/>
        </w:rPr>
        <w:t xml:space="preserve">Grupės susitikimų forma ir struktūra – susitikimų pradžios ir pabaigos organizavimas. </w:t>
      </w:r>
    </w:p>
    <w:p w14:paraId="6217CB10" w14:textId="77777777" w:rsidR="003232E3" w:rsidRPr="003232E3" w:rsidRDefault="003232E3" w:rsidP="003232E3">
      <w:pPr>
        <w:numPr>
          <w:ilvl w:val="2"/>
          <w:numId w:val="6"/>
        </w:numPr>
        <w:suppressAutoHyphens w:val="0"/>
        <w:autoSpaceDN/>
        <w:spacing w:after="0"/>
        <w:jc w:val="both"/>
        <w:rPr>
          <w:rFonts w:ascii="Times New Roman" w:hAnsi="Times New Roman"/>
          <w:sz w:val="24"/>
          <w:szCs w:val="24"/>
        </w:rPr>
      </w:pPr>
      <w:r w:rsidRPr="003232E3">
        <w:rPr>
          <w:rFonts w:ascii="Times New Roman" w:hAnsi="Times New Roman"/>
          <w:sz w:val="24"/>
          <w:szCs w:val="24"/>
        </w:rPr>
        <w:t>„</w:t>
      </w:r>
      <w:proofErr w:type="spellStart"/>
      <w:r w:rsidRPr="003232E3">
        <w:rPr>
          <w:rFonts w:ascii="Times New Roman" w:hAnsi="Times New Roman"/>
          <w:sz w:val="24"/>
          <w:szCs w:val="24"/>
        </w:rPr>
        <w:t>MindSpring</w:t>
      </w:r>
      <w:proofErr w:type="spellEnd"/>
      <w:r w:rsidRPr="003232E3">
        <w:rPr>
          <w:rFonts w:ascii="Times New Roman" w:hAnsi="Times New Roman"/>
          <w:sz w:val="24"/>
          <w:szCs w:val="24"/>
        </w:rPr>
        <w:t>“ mokymų vadovo ir pagalbinio vadovo vaidmenys bei atsakomybės.</w:t>
      </w:r>
    </w:p>
    <w:p w14:paraId="45D61342" w14:textId="77777777" w:rsidR="003232E3" w:rsidRPr="003232E3" w:rsidRDefault="003232E3" w:rsidP="003232E3">
      <w:pPr>
        <w:numPr>
          <w:ilvl w:val="2"/>
          <w:numId w:val="6"/>
        </w:numPr>
        <w:suppressAutoHyphens w:val="0"/>
        <w:autoSpaceDN/>
        <w:spacing w:after="0"/>
        <w:jc w:val="both"/>
        <w:rPr>
          <w:rFonts w:ascii="Times New Roman" w:hAnsi="Times New Roman"/>
          <w:sz w:val="24"/>
          <w:szCs w:val="24"/>
        </w:rPr>
      </w:pPr>
      <w:r w:rsidRPr="003232E3">
        <w:rPr>
          <w:rFonts w:ascii="Times New Roman" w:hAnsi="Times New Roman"/>
          <w:sz w:val="24"/>
          <w:szCs w:val="24"/>
        </w:rPr>
        <w:t>„</w:t>
      </w:r>
      <w:proofErr w:type="spellStart"/>
      <w:r w:rsidRPr="003232E3">
        <w:rPr>
          <w:rFonts w:ascii="Times New Roman" w:hAnsi="Times New Roman"/>
          <w:sz w:val="24"/>
          <w:szCs w:val="24"/>
        </w:rPr>
        <w:t>MindSpring</w:t>
      </w:r>
      <w:proofErr w:type="spellEnd"/>
      <w:r w:rsidRPr="003232E3">
        <w:rPr>
          <w:rFonts w:ascii="Times New Roman" w:hAnsi="Times New Roman"/>
          <w:sz w:val="24"/>
          <w:szCs w:val="24"/>
        </w:rPr>
        <w:t>“ programos, skirtos jauniems suaugusiesiems, vertinimas ir praktinės patirties aptarimas.</w:t>
      </w:r>
    </w:p>
    <w:p w14:paraId="40AD9AC7" w14:textId="77777777" w:rsidR="003232E3" w:rsidRPr="003232E3" w:rsidRDefault="003232E3" w:rsidP="003232E3">
      <w:pPr>
        <w:numPr>
          <w:ilvl w:val="2"/>
          <w:numId w:val="6"/>
        </w:numPr>
        <w:suppressAutoHyphens w:val="0"/>
        <w:autoSpaceDN/>
        <w:spacing w:after="0"/>
        <w:jc w:val="both"/>
        <w:rPr>
          <w:rFonts w:ascii="Times New Roman" w:hAnsi="Times New Roman"/>
          <w:sz w:val="24"/>
          <w:szCs w:val="24"/>
        </w:rPr>
      </w:pPr>
      <w:r w:rsidRPr="003232E3">
        <w:rPr>
          <w:rFonts w:ascii="Times New Roman" w:hAnsi="Times New Roman"/>
          <w:sz w:val="24"/>
          <w:szCs w:val="24"/>
        </w:rPr>
        <w:t>Diskusija apie „</w:t>
      </w:r>
      <w:proofErr w:type="spellStart"/>
      <w:r w:rsidRPr="003232E3">
        <w:rPr>
          <w:rFonts w:ascii="Times New Roman" w:hAnsi="Times New Roman"/>
          <w:sz w:val="24"/>
          <w:szCs w:val="24"/>
        </w:rPr>
        <w:t>MindSpring</w:t>
      </w:r>
      <w:proofErr w:type="spellEnd"/>
      <w:r w:rsidRPr="003232E3">
        <w:rPr>
          <w:rFonts w:ascii="Times New Roman" w:hAnsi="Times New Roman"/>
          <w:sz w:val="24"/>
          <w:szCs w:val="24"/>
        </w:rPr>
        <w:t>“ programos įgyvendinimo iššūkius ir sėkmės patirtis.</w:t>
      </w:r>
    </w:p>
    <w:p w14:paraId="5F1788ED" w14:textId="77777777" w:rsidR="003232E3" w:rsidRPr="003232E3" w:rsidRDefault="003232E3" w:rsidP="003232E3">
      <w:pPr>
        <w:numPr>
          <w:ilvl w:val="2"/>
          <w:numId w:val="6"/>
        </w:numPr>
        <w:suppressAutoHyphens w:val="0"/>
        <w:autoSpaceDN/>
        <w:spacing w:after="0"/>
        <w:jc w:val="both"/>
        <w:rPr>
          <w:rFonts w:ascii="Times New Roman" w:hAnsi="Times New Roman"/>
          <w:sz w:val="24"/>
          <w:szCs w:val="24"/>
        </w:rPr>
      </w:pPr>
      <w:r w:rsidRPr="003232E3">
        <w:rPr>
          <w:rFonts w:ascii="Times New Roman" w:hAnsi="Times New Roman"/>
          <w:sz w:val="24"/>
          <w:szCs w:val="24"/>
        </w:rPr>
        <w:t>Pagrindinių konsultavimo įgūdžių stiprinimas mokymų metu.</w:t>
      </w:r>
    </w:p>
    <w:p w14:paraId="3F82C70A" w14:textId="77777777" w:rsidR="003232E3" w:rsidRPr="003232E3" w:rsidRDefault="003232E3" w:rsidP="003232E3">
      <w:pPr>
        <w:autoSpaceDN/>
        <w:jc w:val="both"/>
        <w:rPr>
          <w:rFonts w:ascii="Times New Roman" w:hAnsi="Times New Roman"/>
          <w:sz w:val="24"/>
          <w:szCs w:val="24"/>
        </w:rPr>
      </w:pPr>
    </w:p>
    <w:p w14:paraId="171A903E" w14:textId="77777777" w:rsidR="003232E3" w:rsidRPr="003232E3" w:rsidRDefault="003232E3" w:rsidP="003232E3">
      <w:pPr>
        <w:pStyle w:val="Sraopastraipa"/>
        <w:numPr>
          <w:ilvl w:val="0"/>
          <w:numId w:val="6"/>
        </w:numPr>
        <w:suppressAutoHyphens w:val="0"/>
        <w:overflowPunct w:val="0"/>
        <w:autoSpaceDE w:val="0"/>
        <w:adjustRightInd w:val="0"/>
        <w:spacing w:after="200" w:line="276" w:lineRule="auto"/>
        <w:contextualSpacing/>
        <w:rPr>
          <w:rFonts w:ascii="Times New Roman" w:hAnsi="Times New Roman"/>
          <w:b/>
          <w:bCs/>
          <w:sz w:val="24"/>
          <w:szCs w:val="24"/>
        </w:rPr>
      </w:pPr>
      <w:r w:rsidRPr="003232E3">
        <w:rPr>
          <w:rFonts w:ascii="Times New Roman" w:hAnsi="Times New Roman"/>
          <w:b/>
          <w:bCs/>
          <w:sz w:val="24"/>
          <w:szCs w:val="24"/>
        </w:rPr>
        <w:t>Mokymų biudžetas:</w:t>
      </w:r>
    </w:p>
    <w:p w14:paraId="711C6A8B" w14:textId="77777777" w:rsidR="003232E3" w:rsidRPr="003232E3" w:rsidRDefault="003232E3" w:rsidP="003232E3">
      <w:pPr>
        <w:pStyle w:val="Sraopastraipa"/>
        <w:numPr>
          <w:ilvl w:val="1"/>
          <w:numId w:val="6"/>
        </w:numPr>
        <w:suppressAutoHyphens w:val="0"/>
        <w:overflowPunct w:val="0"/>
        <w:autoSpaceDE w:val="0"/>
        <w:adjustRightInd w:val="0"/>
        <w:spacing w:after="200" w:line="276" w:lineRule="auto"/>
        <w:ind w:left="1080"/>
        <w:contextualSpacing/>
        <w:rPr>
          <w:rFonts w:ascii="Times New Roman" w:hAnsi="Times New Roman"/>
          <w:sz w:val="24"/>
          <w:szCs w:val="24"/>
        </w:rPr>
      </w:pPr>
      <w:r w:rsidRPr="003232E3">
        <w:rPr>
          <w:rFonts w:ascii="Times New Roman" w:hAnsi="Times New Roman"/>
          <w:sz w:val="24"/>
          <w:szCs w:val="24"/>
        </w:rPr>
        <w:t xml:space="preserve"> Pilna mokymų kaina - 18 250,43 EUR, į kurią įeina:</w:t>
      </w:r>
    </w:p>
    <w:p w14:paraId="6A305665" w14:textId="77777777" w:rsidR="003232E3" w:rsidRPr="003232E3" w:rsidRDefault="003232E3" w:rsidP="003232E3">
      <w:pPr>
        <w:pStyle w:val="Sraopastraipa"/>
        <w:numPr>
          <w:ilvl w:val="2"/>
          <w:numId w:val="6"/>
        </w:numPr>
        <w:suppressAutoHyphens w:val="0"/>
        <w:overflowPunct w:val="0"/>
        <w:autoSpaceDE w:val="0"/>
        <w:adjustRightInd w:val="0"/>
        <w:spacing w:after="200" w:line="276" w:lineRule="auto"/>
        <w:contextualSpacing/>
        <w:rPr>
          <w:rFonts w:ascii="Times New Roman" w:hAnsi="Times New Roman"/>
          <w:sz w:val="24"/>
          <w:szCs w:val="24"/>
        </w:rPr>
      </w:pPr>
      <w:proofErr w:type="spellStart"/>
      <w:r w:rsidRPr="003232E3">
        <w:rPr>
          <w:rFonts w:ascii="Times New Roman" w:hAnsi="Times New Roman"/>
          <w:sz w:val="24"/>
          <w:szCs w:val="24"/>
        </w:rPr>
        <w:t>Mindspring</w:t>
      </w:r>
      <w:proofErr w:type="spellEnd"/>
      <w:r w:rsidRPr="003232E3">
        <w:rPr>
          <w:rFonts w:ascii="Times New Roman" w:hAnsi="Times New Roman"/>
          <w:sz w:val="24"/>
          <w:szCs w:val="24"/>
        </w:rPr>
        <w:t xml:space="preserve"> mokymų vadovų pasiruošimas mokymams ir mokymų vedimas;</w:t>
      </w:r>
    </w:p>
    <w:p w14:paraId="5B6F634A" w14:textId="77777777" w:rsidR="003232E3" w:rsidRPr="003232E3" w:rsidRDefault="003232E3" w:rsidP="003232E3">
      <w:pPr>
        <w:pStyle w:val="Sraopastraipa"/>
        <w:numPr>
          <w:ilvl w:val="2"/>
          <w:numId w:val="6"/>
        </w:numPr>
        <w:suppressAutoHyphens w:val="0"/>
        <w:overflowPunct w:val="0"/>
        <w:autoSpaceDE w:val="0"/>
        <w:adjustRightInd w:val="0"/>
        <w:spacing w:after="200" w:line="276" w:lineRule="auto"/>
        <w:contextualSpacing/>
        <w:rPr>
          <w:rFonts w:ascii="Times New Roman" w:hAnsi="Times New Roman"/>
          <w:sz w:val="24"/>
          <w:szCs w:val="24"/>
        </w:rPr>
      </w:pPr>
      <w:r w:rsidRPr="003232E3">
        <w:rPr>
          <w:rFonts w:ascii="Times New Roman" w:hAnsi="Times New Roman"/>
          <w:sz w:val="24"/>
          <w:szCs w:val="24"/>
        </w:rPr>
        <w:t>Mokymų medžiagos paruošimas;</w:t>
      </w:r>
    </w:p>
    <w:p w14:paraId="5B40FEB9" w14:textId="77777777" w:rsidR="003232E3" w:rsidRPr="003232E3" w:rsidRDefault="003232E3" w:rsidP="003232E3">
      <w:pPr>
        <w:pStyle w:val="Sraopastraipa"/>
        <w:numPr>
          <w:ilvl w:val="2"/>
          <w:numId w:val="6"/>
        </w:numPr>
        <w:suppressAutoHyphens w:val="0"/>
        <w:overflowPunct w:val="0"/>
        <w:autoSpaceDE w:val="0"/>
        <w:adjustRightInd w:val="0"/>
        <w:spacing w:after="200" w:line="276" w:lineRule="auto"/>
        <w:contextualSpacing/>
        <w:rPr>
          <w:rFonts w:ascii="Times New Roman" w:hAnsi="Times New Roman"/>
          <w:sz w:val="24"/>
          <w:szCs w:val="24"/>
        </w:rPr>
      </w:pPr>
      <w:r w:rsidRPr="003232E3">
        <w:rPr>
          <w:rFonts w:ascii="Times New Roman" w:hAnsi="Times New Roman"/>
          <w:sz w:val="24"/>
          <w:szCs w:val="24"/>
        </w:rPr>
        <w:t>Nuotolinės konsultacijos su parengtais mokymų vadovai pasibaigus mokymams (pagal poreikį).</w:t>
      </w:r>
    </w:p>
    <w:p w14:paraId="6778EE2C" w14:textId="77777777" w:rsidR="003232E3" w:rsidRPr="003232E3" w:rsidRDefault="003232E3" w:rsidP="003232E3">
      <w:pPr>
        <w:pStyle w:val="Sraopastraipa"/>
        <w:numPr>
          <w:ilvl w:val="0"/>
          <w:numId w:val="6"/>
        </w:numPr>
        <w:suppressAutoHyphens w:val="0"/>
        <w:overflowPunct w:val="0"/>
        <w:autoSpaceDE w:val="0"/>
        <w:adjustRightInd w:val="0"/>
        <w:spacing w:after="200" w:line="276" w:lineRule="auto"/>
        <w:contextualSpacing/>
        <w:rPr>
          <w:rFonts w:ascii="Times New Roman" w:hAnsi="Times New Roman"/>
          <w:b/>
          <w:bCs/>
          <w:sz w:val="24"/>
          <w:szCs w:val="24"/>
        </w:rPr>
      </w:pPr>
      <w:r w:rsidRPr="003232E3">
        <w:rPr>
          <w:rFonts w:ascii="Times New Roman" w:hAnsi="Times New Roman"/>
          <w:b/>
          <w:bCs/>
          <w:sz w:val="24"/>
          <w:szCs w:val="24"/>
        </w:rPr>
        <w:lastRenderedPageBreak/>
        <w:t>Papildomos sąlygos:</w:t>
      </w:r>
    </w:p>
    <w:p w14:paraId="25560E90" w14:textId="77777777" w:rsidR="003232E3" w:rsidRPr="003232E3" w:rsidRDefault="003232E3" w:rsidP="003232E3">
      <w:pPr>
        <w:pStyle w:val="Sraopastraipa"/>
        <w:numPr>
          <w:ilvl w:val="1"/>
          <w:numId w:val="6"/>
        </w:numPr>
        <w:suppressAutoHyphens w:val="0"/>
        <w:overflowPunct w:val="0"/>
        <w:autoSpaceDE w:val="0"/>
        <w:adjustRightInd w:val="0"/>
        <w:spacing w:after="200" w:line="276" w:lineRule="auto"/>
        <w:ind w:left="1080"/>
        <w:contextualSpacing/>
        <w:rPr>
          <w:rFonts w:ascii="Times New Roman" w:hAnsi="Times New Roman"/>
          <w:sz w:val="24"/>
          <w:szCs w:val="24"/>
        </w:rPr>
      </w:pPr>
      <w:r w:rsidRPr="003232E3">
        <w:rPr>
          <w:rFonts w:ascii="Times New Roman" w:hAnsi="Times New Roman"/>
          <w:sz w:val="24"/>
          <w:szCs w:val="24"/>
        </w:rPr>
        <w:t>Tiekėjas turi pateikti:</w:t>
      </w:r>
    </w:p>
    <w:p w14:paraId="71797876" w14:textId="77777777" w:rsidR="003232E3" w:rsidRPr="003232E3" w:rsidRDefault="003232E3" w:rsidP="003232E3">
      <w:pPr>
        <w:pStyle w:val="Sraopastraipa"/>
        <w:numPr>
          <w:ilvl w:val="2"/>
          <w:numId w:val="6"/>
        </w:numPr>
        <w:suppressAutoHyphens w:val="0"/>
        <w:overflowPunct w:val="0"/>
        <w:autoSpaceDE w:val="0"/>
        <w:adjustRightInd w:val="0"/>
        <w:spacing w:after="200" w:line="276" w:lineRule="auto"/>
        <w:contextualSpacing/>
        <w:jc w:val="both"/>
        <w:rPr>
          <w:rFonts w:ascii="Times New Roman" w:hAnsi="Times New Roman"/>
          <w:sz w:val="24"/>
          <w:szCs w:val="24"/>
        </w:rPr>
      </w:pPr>
      <w:r w:rsidRPr="003232E3">
        <w:rPr>
          <w:rFonts w:ascii="Times New Roman" w:hAnsi="Times New Roman"/>
          <w:sz w:val="24"/>
          <w:szCs w:val="24"/>
        </w:rPr>
        <w:t xml:space="preserve">preliminarią 4-ių dienų mokymų programą. </w:t>
      </w:r>
    </w:p>
    <w:p w14:paraId="5C0F3203" w14:textId="77777777" w:rsidR="003232E3" w:rsidRPr="003232E3" w:rsidRDefault="003232E3" w:rsidP="003232E3">
      <w:pPr>
        <w:spacing w:after="200" w:line="276" w:lineRule="auto"/>
        <w:rPr>
          <w:rFonts w:ascii="Times New Roman" w:hAnsi="Times New Roman"/>
          <w:sz w:val="24"/>
          <w:szCs w:val="24"/>
        </w:rPr>
      </w:pPr>
    </w:p>
    <w:tbl>
      <w:tblPr>
        <w:tblW w:w="10776" w:type="dxa"/>
        <w:tblLayout w:type="fixed"/>
        <w:tblLook w:val="04A0" w:firstRow="1" w:lastRow="0" w:firstColumn="1" w:lastColumn="0" w:noHBand="0" w:noVBand="1"/>
      </w:tblPr>
      <w:tblGrid>
        <w:gridCol w:w="3600"/>
        <w:gridCol w:w="662"/>
        <w:gridCol w:w="2171"/>
        <w:gridCol w:w="769"/>
        <w:gridCol w:w="2863"/>
        <w:gridCol w:w="711"/>
      </w:tblGrid>
      <w:tr w:rsidR="00E51E92" w:rsidRPr="003B06A2" w14:paraId="1875BC55" w14:textId="77777777" w:rsidTr="003679AB">
        <w:trPr>
          <w:trHeight w:val="285"/>
        </w:trPr>
        <w:tc>
          <w:tcPr>
            <w:tcW w:w="3284" w:type="dxa"/>
            <w:tcBorders>
              <w:top w:val="nil"/>
              <w:left w:val="nil"/>
              <w:bottom w:val="single" w:sz="4" w:space="0" w:color="auto"/>
              <w:right w:val="nil"/>
            </w:tcBorders>
          </w:tcPr>
          <w:p w14:paraId="6726DA12" w14:textId="77777777" w:rsidR="00E51E92" w:rsidRPr="003B06A2" w:rsidRDefault="00E51E92" w:rsidP="003679AB">
            <w:pPr>
              <w:suppressAutoHyphens w:val="0"/>
              <w:autoSpaceDN/>
              <w:spacing w:after="0" w:line="276" w:lineRule="auto"/>
              <w:ind w:right="-1"/>
              <w:rPr>
                <w:rFonts w:ascii="Times New Roman" w:hAnsi="Times New Roman"/>
                <w:sz w:val="24"/>
                <w:szCs w:val="24"/>
              </w:rPr>
            </w:pPr>
          </w:p>
          <w:p w14:paraId="5888E38B" w14:textId="77777777" w:rsidR="00E51E92" w:rsidRPr="003B06A2" w:rsidRDefault="00E51E92" w:rsidP="003679AB">
            <w:pPr>
              <w:suppressAutoHyphens w:val="0"/>
              <w:autoSpaceDN/>
              <w:spacing w:after="0" w:line="276" w:lineRule="auto"/>
              <w:ind w:right="-1"/>
              <w:rPr>
                <w:rFonts w:ascii="Times New Roman" w:hAnsi="Times New Roman"/>
                <w:sz w:val="24"/>
                <w:szCs w:val="24"/>
              </w:rPr>
            </w:pPr>
          </w:p>
        </w:tc>
        <w:tc>
          <w:tcPr>
            <w:tcW w:w="604" w:type="dxa"/>
          </w:tcPr>
          <w:p w14:paraId="168E20C4" w14:textId="77777777" w:rsidR="00E51E92" w:rsidRPr="003B06A2" w:rsidRDefault="00E51E92" w:rsidP="003679AB">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658BCDCD" w14:textId="77777777" w:rsidR="00E51E92" w:rsidRPr="003B06A2" w:rsidRDefault="00E51E92" w:rsidP="003679AB">
            <w:pPr>
              <w:suppressAutoHyphens w:val="0"/>
              <w:autoSpaceDN/>
              <w:spacing w:after="0" w:line="276" w:lineRule="auto"/>
              <w:ind w:right="-1"/>
              <w:jc w:val="center"/>
              <w:rPr>
                <w:rFonts w:ascii="Times New Roman" w:hAnsi="Times New Roman"/>
                <w:sz w:val="24"/>
                <w:szCs w:val="24"/>
              </w:rPr>
            </w:pPr>
          </w:p>
        </w:tc>
        <w:tc>
          <w:tcPr>
            <w:tcW w:w="701" w:type="dxa"/>
          </w:tcPr>
          <w:p w14:paraId="3F632011" w14:textId="77777777" w:rsidR="00E51E92" w:rsidRPr="003B06A2" w:rsidRDefault="00E51E92" w:rsidP="003679AB">
            <w:pPr>
              <w:suppressAutoHyphens w:val="0"/>
              <w:autoSpaceDN/>
              <w:spacing w:after="0" w:line="276" w:lineRule="auto"/>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8D209E9" w14:textId="77777777" w:rsidR="00E51E92" w:rsidRPr="003B06A2" w:rsidRDefault="00E51E92" w:rsidP="003679AB">
            <w:pPr>
              <w:suppressAutoHyphens w:val="0"/>
              <w:autoSpaceDN/>
              <w:spacing w:after="0" w:line="276" w:lineRule="auto"/>
              <w:ind w:right="-1"/>
              <w:jc w:val="right"/>
              <w:rPr>
                <w:rFonts w:ascii="Times New Roman" w:hAnsi="Times New Roman"/>
                <w:sz w:val="24"/>
                <w:szCs w:val="24"/>
              </w:rPr>
            </w:pPr>
          </w:p>
        </w:tc>
        <w:tc>
          <w:tcPr>
            <w:tcW w:w="648" w:type="dxa"/>
          </w:tcPr>
          <w:p w14:paraId="0CD31267" w14:textId="77777777" w:rsidR="00E51E92" w:rsidRPr="003B06A2" w:rsidRDefault="00E51E92" w:rsidP="003679AB">
            <w:pPr>
              <w:suppressAutoHyphens w:val="0"/>
              <w:autoSpaceDN/>
              <w:spacing w:after="0" w:line="276" w:lineRule="auto"/>
              <w:ind w:right="-1"/>
              <w:jc w:val="right"/>
              <w:rPr>
                <w:rFonts w:ascii="Times New Roman" w:hAnsi="Times New Roman"/>
                <w:sz w:val="24"/>
                <w:szCs w:val="24"/>
              </w:rPr>
            </w:pPr>
          </w:p>
        </w:tc>
      </w:tr>
      <w:tr w:rsidR="00E51E92" w:rsidRPr="003B06A2" w14:paraId="2DAC75FB" w14:textId="77777777" w:rsidTr="003679AB">
        <w:trPr>
          <w:trHeight w:val="596"/>
        </w:trPr>
        <w:tc>
          <w:tcPr>
            <w:tcW w:w="3284" w:type="dxa"/>
            <w:tcBorders>
              <w:top w:val="single" w:sz="4" w:space="0" w:color="auto"/>
              <w:left w:val="nil"/>
              <w:bottom w:val="nil"/>
              <w:right w:val="nil"/>
            </w:tcBorders>
          </w:tcPr>
          <w:p w14:paraId="77C6C438" w14:textId="77777777" w:rsidR="00E51E92" w:rsidRPr="003B06A2" w:rsidRDefault="00E51E92" w:rsidP="003679AB">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(Tiekėjo arba jo įgalioto asmens pareigų pavadinimas)</w:t>
            </w:r>
          </w:p>
        </w:tc>
        <w:tc>
          <w:tcPr>
            <w:tcW w:w="604" w:type="dxa"/>
          </w:tcPr>
          <w:p w14:paraId="1F629327" w14:textId="77777777" w:rsidR="00E51E92" w:rsidRPr="003B06A2" w:rsidRDefault="00E51E92" w:rsidP="003679AB">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23B40DEB" w14:textId="77777777" w:rsidR="00E51E92" w:rsidRPr="003B06A2" w:rsidRDefault="00E51E92" w:rsidP="003679AB">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01" w:type="dxa"/>
          </w:tcPr>
          <w:p w14:paraId="4D86C68A" w14:textId="77777777" w:rsidR="00E51E92" w:rsidRPr="003B06A2" w:rsidRDefault="00E51E92" w:rsidP="003679AB">
            <w:pPr>
              <w:suppressAutoHyphens w:val="0"/>
              <w:autoSpaceDN/>
              <w:spacing w:after="0" w:line="276" w:lineRule="auto"/>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467B71A0" w14:textId="77777777" w:rsidR="00E51E92" w:rsidRPr="003B06A2" w:rsidRDefault="00E51E92" w:rsidP="003679AB">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648" w:type="dxa"/>
          </w:tcPr>
          <w:p w14:paraId="08C2EAA2" w14:textId="77777777" w:rsidR="00E51E92" w:rsidRDefault="00E51E92" w:rsidP="003679AB">
            <w:pPr>
              <w:suppressAutoHyphens w:val="0"/>
              <w:autoSpaceDN/>
              <w:spacing w:after="0" w:line="276" w:lineRule="auto"/>
              <w:ind w:right="-1"/>
              <w:jc w:val="center"/>
              <w:rPr>
                <w:rFonts w:ascii="Times New Roman" w:hAnsi="Times New Roman"/>
                <w:sz w:val="24"/>
                <w:szCs w:val="24"/>
              </w:rPr>
            </w:pPr>
          </w:p>
          <w:p w14:paraId="38B004B8" w14:textId="77777777" w:rsidR="00E51E92" w:rsidRDefault="00E51E92" w:rsidP="003679AB">
            <w:pPr>
              <w:suppressAutoHyphens w:val="0"/>
              <w:autoSpaceDN/>
              <w:spacing w:after="0" w:line="276" w:lineRule="auto"/>
              <w:ind w:right="-1"/>
              <w:jc w:val="center"/>
              <w:rPr>
                <w:rFonts w:ascii="Times New Roman" w:hAnsi="Times New Roman"/>
                <w:sz w:val="24"/>
                <w:szCs w:val="24"/>
              </w:rPr>
            </w:pPr>
          </w:p>
          <w:p w14:paraId="53B1E5B4" w14:textId="77777777" w:rsidR="00E51E92" w:rsidRDefault="00E51E92" w:rsidP="003679AB">
            <w:pPr>
              <w:suppressAutoHyphens w:val="0"/>
              <w:autoSpaceDN/>
              <w:spacing w:after="0" w:line="276" w:lineRule="auto"/>
              <w:ind w:right="-1"/>
              <w:jc w:val="center"/>
              <w:rPr>
                <w:rFonts w:ascii="Times New Roman" w:hAnsi="Times New Roman"/>
                <w:sz w:val="24"/>
                <w:szCs w:val="24"/>
              </w:rPr>
            </w:pPr>
          </w:p>
          <w:p w14:paraId="6AC60294" w14:textId="77777777" w:rsidR="00E51E92" w:rsidRDefault="00E51E92" w:rsidP="003679AB">
            <w:pPr>
              <w:suppressAutoHyphens w:val="0"/>
              <w:autoSpaceDN/>
              <w:spacing w:after="0" w:line="276" w:lineRule="auto"/>
              <w:ind w:right="-1"/>
              <w:jc w:val="center"/>
              <w:rPr>
                <w:rFonts w:ascii="Times New Roman" w:hAnsi="Times New Roman"/>
                <w:sz w:val="24"/>
                <w:szCs w:val="24"/>
              </w:rPr>
            </w:pPr>
          </w:p>
          <w:p w14:paraId="495DDFF3" w14:textId="77777777" w:rsidR="00E51E92" w:rsidRDefault="00E51E92" w:rsidP="003679AB">
            <w:pPr>
              <w:suppressAutoHyphens w:val="0"/>
              <w:autoSpaceDN/>
              <w:spacing w:after="0" w:line="276" w:lineRule="auto"/>
              <w:ind w:right="-1"/>
              <w:jc w:val="center"/>
              <w:rPr>
                <w:rFonts w:ascii="Times New Roman" w:hAnsi="Times New Roman"/>
                <w:sz w:val="24"/>
                <w:szCs w:val="24"/>
              </w:rPr>
            </w:pPr>
          </w:p>
          <w:p w14:paraId="3165549B" w14:textId="77777777" w:rsidR="00E51E92" w:rsidRDefault="00E51E92" w:rsidP="003679AB">
            <w:pPr>
              <w:suppressAutoHyphens w:val="0"/>
              <w:autoSpaceDN/>
              <w:spacing w:after="0" w:line="276" w:lineRule="auto"/>
              <w:ind w:right="-1"/>
              <w:jc w:val="center"/>
              <w:rPr>
                <w:rFonts w:ascii="Times New Roman" w:hAnsi="Times New Roman"/>
                <w:sz w:val="24"/>
                <w:szCs w:val="24"/>
              </w:rPr>
            </w:pPr>
          </w:p>
          <w:p w14:paraId="176B844B" w14:textId="77777777" w:rsidR="00E51E92" w:rsidRDefault="00E51E92" w:rsidP="003679AB">
            <w:pPr>
              <w:suppressAutoHyphens w:val="0"/>
              <w:autoSpaceDN/>
              <w:spacing w:after="0" w:line="276" w:lineRule="auto"/>
              <w:ind w:right="-1"/>
              <w:jc w:val="center"/>
              <w:rPr>
                <w:rFonts w:ascii="Times New Roman" w:hAnsi="Times New Roman"/>
                <w:sz w:val="24"/>
                <w:szCs w:val="24"/>
              </w:rPr>
            </w:pPr>
          </w:p>
          <w:p w14:paraId="12BEFDC0" w14:textId="77777777" w:rsidR="00E51E92" w:rsidRDefault="00E51E92" w:rsidP="003679AB">
            <w:pPr>
              <w:suppressAutoHyphens w:val="0"/>
              <w:autoSpaceDN/>
              <w:spacing w:after="0" w:line="276" w:lineRule="auto"/>
              <w:ind w:right="-1"/>
              <w:jc w:val="center"/>
              <w:rPr>
                <w:rFonts w:ascii="Times New Roman" w:hAnsi="Times New Roman"/>
                <w:sz w:val="24"/>
                <w:szCs w:val="24"/>
              </w:rPr>
            </w:pPr>
          </w:p>
          <w:p w14:paraId="441973AF" w14:textId="77777777" w:rsidR="00E51E92" w:rsidRDefault="00E51E92" w:rsidP="003679AB">
            <w:pPr>
              <w:suppressAutoHyphens w:val="0"/>
              <w:autoSpaceDN/>
              <w:spacing w:after="0" w:line="276" w:lineRule="auto"/>
              <w:ind w:right="-1"/>
              <w:jc w:val="center"/>
              <w:rPr>
                <w:rFonts w:ascii="Times New Roman" w:hAnsi="Times New Roman"/>
                <w:sz w:val="24"/>
                <w:szCs w:val="24"/>
              </w:rPr>
            </w:pPr>
          </w:p>
          <w:p w14:paraId="1F77DE9D" w14:textId="77777777" w:rsidR="00E51E92" w:rsidRDefault="00E51E92" w:rsidP="003679AB">
            <w:pPr>
              <w:suppressAutoHyphens w:val="0"/>
              <w:autoSpaceDN/>
              <w:spacing w:after="0" w:line="276" w:lineRule="auto"/>
              <w:ind w:right="-1"/>
              <w:jc w:val="center"/>
              <w:rPr>
                <w:rFonts w:ascii="Times New Roman" w:hAnsi="Times New Roman"/>
                <w:sz w:val="24"/>
                <w:szCs w:val="24"/>
              </w:rPr>
            </w:pPr>
          </w:p>
          <w:p w14:paraId="54A3DEF0" w14:textId="77777777" w:rsidR="00E51E92" w:rsidRPr="003B06A2" w:rsidRDefault="00E51E92" w:rsidP="003679AB">
            <w:pPr>
              <w:suppressAutoHyphens w:val="0"/>
              <w:autoSpaceDN/>
              <w:spacing w:after="0" w:line="276" w:lineRule="auto"/>
              <w:ind w:right="-1"/>
              <w:jc w:val="center"/>
              <w:rPr>
                <w:rFonts w:ascii="Times New Roman" w:hAnsi="Times New Roman"/>
                <w:sz w:val="24"/>
                <w:szCs w:val="24"/>
              </w:rPr>
            </w:pPr>
          </w:p>
        </w:tc>
      </w:tr>
    </w:tbl>
    <w:p w14:paraId="4DFE93B3" w14:textId="77777777" w:rsidR="003232E3" w:rsidRPr="003232E3" w:rsidRDefault="003232E3" w:rsidP="003232E3">
      <w:pPr>
        <w:spacing w:after="200" w:line="276" w:lineRule="auto"/>
        <w:rPr>
          <w:rFonts w:ascii="Times New Roman" w:hAnsi="Times New Roman"/>
          <w:sz w:val="24"/>
          <w:szCs w:val="24"/>
        </w:rPr>
      </w:pPr>
    </w:p>
    <w:p w14:paraId="342F9829" w14:textId="77777777" w:rsidR="003232E3" w:rsidRPr="003232E3" w:rsidRDefault="003232E3" w:rsidP="00FC3A88">
      <w:pPr>
        <w:tabs>
          <w:tab w:val="right" w:leader="underscore" w:pos="8505"/>
        </w:tabs>
        <w:jc w:val="center"/>
        <w:rPr>
          <w:rFonts w:ascii="Times New Roman" w:eastAsia="Times New Roman" w:hAnsi="Times New Roman"/>
          <w:b/>
          <w:sz w:val="24"/>
          <w:szCs w:val="24"/>
        </w:rPr>
      </w:pPr>
    </w:p>
    <w:sectPr w:rsidR="003232E3" w:rsidRPr="003232E3" w:rsidSect="003B06A2">
      <w:pgSz w:w="11906" w:h="16838"/>
      <w:pgMar w:top="1134" w:right="56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46BDA" w14:textId="77777777" w:rsidR="00710A76" w:rsidRDefault="00710A76" w:rsidP="00060821">
      <w:pPr>
        <w:spacing w:after="0"/>
      </w:pPr>
      <w:r>
        <w:separator/>
      </w:r>
    </w:p>
  </w:endnote>
  <w:endnote w:type="continuationSeparator" w:id="0">
    <w:p w14:paraId="33A38E76" w14:textId="77777777" w:rsidR="00710A76" w:rsidRDefault="00710A76"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4D746" w14:textId="77777777" w:rsidR="00710A76" w:rsidRDefault="00710A76" w:rsidP="00060821">
      <w:pPr>
        <w:spacing w:after="0"/>
      </w:pPr>
      <w:r>
        <w:separator/>
      </w:r>
    </w:p>
  </w:footnote>
  <w:footnote w:type="continuationSeparator" w:id="0">
    <w:p w14:paraId="695F3353" w14:textId="77777777" w:rsidR="00710A76" w:rsidRDefault="00710A76" w:rsidP="000608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C459B"/>
    <w:multiLevelType w:val="multilevel"/>
    <w:tmpl w:val="2320DD68"/>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 w15:restartNumberingAfterBreak="0">
    <w:nsid w:val="04F00D5F"/>
    <w:multiLevelType w:val="multilevel"/>
    <w:tmpl w:val="825685C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A354086"/>
    <w:multiLevelType w:val="multilevel"/>
    <w:tmpl w:val="3ABCA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E35222"/>
    <w:multiLevelType w:val="multilevel"/>
    <w:tmpl w:val="329A9860"/>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5E5F95"/>
    <w:multiLevelType w:val="hybridMultilevel"/>
    <w:tmpl w:val="59E88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433967"/>
    <w:multiLevelType w:val="hybridMultilevel"/>
    <w:tmpl w:val="5A3AD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4856E5"/>
    <w:multiLevelType w:val="hybridMultilevel"/>
    <w:tmpl w:val="8422AF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1E91288"/>
    <w:multiLevelType w:val="hybridMultilevel"/>
    <w:tmpl w:val="89CA6A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A6E060E"/>
    <w:multiLevelType w:val="hybridMultilevel"/>
    <w:tmpl w:val="55B8FF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C526FD0"/>
    <w:multiLevelType w:val="multilevel"/>
    <w:tmpl w:val="8C28837E"/>
    <w:lvl w:ilvl="0">
      <w:start w:val="1"/>
      <w:numFmt w:val="decimal"/>
      <w:lvlText w:val="%1."/>
      <w:lvlJc w:val="left"/>
      <w:pPr>
        <w:ind w:left="36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2C8A621B"/>
    <w:multiLevelType w:val="hybridMultilevel"/>
    <w:tmpl w:val="F37EB7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D6F34FC"/>
    <w:multiLevelType w:val="multilevel"/>
    <w:tmpl w:val="C9A8AFBC"/>
    <w:lvl w:ilvl="0">
      <w:start w:val="1"/>
      <w:numFmt w:val="decimal"/>
      <w:lvlText w:val="%1."/>
      <w:lvlJc w:val="left"/>
      <w:pPr>
        <w:ind w:left="720" w:hanging="360"/>
      </w:pPr>
      <w:rPr>
        <w:rFonts w:hint="default"/>
        <w:b/>
        <w:bCs/>
        <w:strike w:val="0"/>
        <w:color w:val="auto"/>
        <w:sz w:val="24"/>
        <w:szCs w:val="24"/>
      </w:rPr>
    </w:lvl>
    <w:lvl w:ilvl="1">
      <w:start w:val="1"/>
      <w:numFmt w:val="decimal"/>
      <w:isLgl/>
      <w:lvlText w:val="%1.%2."/>
      <w:lvlJc w:val="left"/>
      <w:pPr>
        <w:ind w:left="2912" w:hanging="360"/>
      </w:pPr>
      <w:rPr>
        <w:rFonts w:hint="default"/>
        <w:b w:val="0"/>
        <w:bCs w:val="0"/>
        <w:sz w:val="24"/>
        <w:szCs w:val="24"/>
      </w:rPr>
    </w:lvl>
    <w:lvl w:ilvl="2">
      <w:start w:val="1"/>
      <w:numFmt w:val="decimal"/>
      <w:isLgl/>
      <w:lvlText w:val="%1.%2.%3."/>
      <w:lvlJc w:val="left"/>
      <w:pPr>
        <w:ind w:left="1800" w:hanging="720"/>
      </w:pPr>
      <w:rPr>
        <w:rFonts w:ascii="Times New Roman" w:hAnsi="Times New Roman" w:cs="Times New Roman" w:hint="default"/>
        <w:b w:val="0"/>
        <w:bCs w:val="0"/>
        <w:color w:val="auto"/>
        <w:sz w:val="24"/>
        <w:szCs w:val="24"/>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30C378AF"/>
    <w:multiLevelType w:val="multilevel"/>
    <w:tmpl w:val="5D38C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E50FA7"/>
    <w:multiLevelType w:val="hybridMultilevel"/>
    <w:tmpl w:val="06BA63CA"/>
    <w:lvl w:ilvl="0" w:tplc="D5A83C34">
      <w:start w:val="1"/>
      <w:numFmt w:val="decimal"/>
      <w:lvlText w:val="%1."/>
      <w:lvlJc w:val="left"/>
      <w:pPr>
        <w:ind w:left="720" w:hanging="360"/>
      </w:pPr>
    </w:lvl>
    <w:lvl w:ilvl="1" w:tplc="F384B254">
      <w:start w:val="1"/>
      <w:numFmt w:val="lowerLetter"/>
      <w:lvlText w:val="%2."/>
      <w:lvlJc w:val="left"/>
      <w:pPr>
        <w:ind w:left="1440" w:hanging="360"/>
      </w:pPr>
    </w:lvl>
    <w:lvl w:ilvl="2" w:tplc="D82CBCCA">
      <w:start w:val="1"/>
      <w:numFmt w:val="lowerRoman"/>
      <w:lvlText w:val="%3."/>
      <w:lvlJc w:val="right"/>
      <w:pPr>
        <w:ind w:left="2160" w:hanging="180"/>
      </w:pPr>
    </w:lvl>
    <w:lvl w:ilvl="3" w:tplc="0F86D83E">
      <w:start w:val="1"/>
      <w:numFmt w:val="decimal"/>
      <w:lvlText w:val="%4."/>
      <w:lvlJc w:val="left"/>
      <w:pPr>
        <w:ind w:left="2880" w:hanging="360"/>
      </w:pPr>
    </w:lvl>
    <w:lvl w:ilvl="4" w:tplc="7480AF58">
      <w:start w:val="1"/>
      <w:numFmt w:val="lowerLetter"/>
      <w:lvlText w:val="%5."/>
      <w:lvlJc w:val="left"/>
      <w:pPr>
        <w:ind w:left="3600" w:hanging="360"/>
      </w:pPr>
    </w:lvl>
    <w:lvl w:ilvl="5" w:tplc="4E36DC3C">
      <w:start w:val="1"/>
      <w:numFmt w:val="lowerRoman"/>
      <w:lvlText w:val="%6."/>
      <w:lvlJc w:val="right"/>
      <w:pPr>
        <w:ind w:left="4320" w:hanging="180"/>
      </w:pPr>
    </w:lvl>
    <w:lvl w:ilvl="6" w:tplc="851E77FA">
      <w:start w:val="1"/>
      <w:numFmt w:val="decimal"/>
      <w:lvlText w:val="%7."/>
      <w:lvlJc w:val="left"/>
      <w:pPr>
        <w:ind w:left="5040" w:hanging="360"/>
      </w:pPr>
    </w:lvl>
    <w:lvl w:ilvl="7" w:tplc="1C066696">
      <w:start w:val="1"/>
      <w:numFmt w:val="lowerLetter"/>
      <w:lvlText w:val="%8."/>
      <w:lvlJc w:val="left"/>
      <w:pPr>
        <w:ind w:left="5760" w:hanging="360"/>
      </w:pPr>
    </w:lvl>
    <w:lvl w:ilvl="8" w:tplc="297CC8E2">
      <w:start w:val="1"/>
      <w:numFmt w:val="lowerRoman"/>
      <w:lvlText w:val="%9."/>
      <w:lvlJc w:val="right"/>
      <w:pPr>
        <w:ind w:left="6480" w:hanging="180"/>
      </w:pPr>
    </w:lvl>
  </w:abstractNum>
  <w:abstractNum w:abstractNumId="15" w15:restartNumberingAfterBreak="0">
    <w:nsid w:val="39720294"/>
    <w:multiLevelType w:val="multilevel"/>
    <w:tmpl w:val="20F60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3D6D3A01"/>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40F0731C"/>
    <w:multiLevelType w:val="multilevel"/>
    <w:tmpl w:val="C608B4A2"/>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BB92AD4"/>
    <w:multiLevelType w:val="multilevel"/>
    <w:tmpl w:val="695C8D98"/>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0" w15:restartNumberingAfterBreak="0">
    <w:nsid w:val="4E5D12D4"/>
    <w:multiLevelType w:val="hybridMultilevel"/>
    <w:tmpl w:val="281ACFA4"/>
    <w:lvl w:ilvl="0" w:tplc="7E8E7F04">
      <w:start w:val="4"/>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F1B0BAE"/>
    <w:multiLevelType w:val="hybridMultilevel"/>
    <w:tmpl w:val="794821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8C23A5"/>
    <w:multiLevelType w:val="multilevel"/>
    <w:tmpl w:val="36444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5BD7055C"/>
    <w:multiLevelType w:val="hybridMultilevel"/>
    <w:tmpl w:val="3FCE4894"/>
    <w:lvl w:ilvl="0" w:tplc="FFFFFFFF">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4471"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60C238EC"/>
    <w:multiLevelType w:val="hybridMultilevel"/>
    <w:tmpl w:val="F802EE2A"/>
    <w:lvl w:ilvl="0" w:tplc="4BDCAA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CC15E5"/>
    <w:multiLevelType w:val="multilevel"/>
    <w:tmpl w:val="4F807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818132B"/>
    <w:multiLevelType w:val="multilevel"/>
    <w:tmpl w:val="237233EC"/>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9" w15:restartNumberingAfterBreak="0">
    <w:nsid w:val="78203864"/>
    <w:multiLevelType w:val="multilevel"/>
    <w:tmpl w:val="E73EDF60"/>
    <w:lvl w:ilvl="0">
      <w:start w:val="1"/>
      <w:numFmt w:val="decimal"/>
      <w:lvlText w:val="%1."/>
      <w:lvlJc w:val="left"/>
      <w:pPr>
        <w:ind w:left="720" w:hanging="360"/>
      </w:pPr>
      <w:rPr>
        <w:rFonts w:ascii="Times New Roman" w:eastAsiaTheme="minorEastAsia" w:hAnsi="Times New Roman" w:cs="Times New Roman"/>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31" w15:restartNumberingAfterBreak="0">
    <w:nsid w:val="7CB04B4E"/>
    <w:multiLevelType w:val="multilevel"/>
    <w:tmpl w:val="87E85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7"/>
  </w:num>
  <w:num w:numId="3">
    <w:abstractNumId w:val="25"/>
  </w:num>
  <w:num w:numId="4">
    <w:abstractNumId w:val="17"/>
  </w:num>
  <w:num w:numId="5">
    <w:abstractNumId w:val="30"/>
  </w:num>
  <w:num w:numId="6">
    <w:abstractNumId w:val="12"/>
  </w:num>
  <w:num w:numId="7">
    <w:abstractNumId w:val="27"/>
  </w:num>
  <w:num w:numId="8">
    <w:abstractNumId w:val="18"/>
  </w:num>
  <w:num w:numId="9">
    <w:abstractNumId w:val="0"/>
  </w:num>
  <w:num w:numId="10">
    <w:abstractNumId w:val="3"/>
  </w:num>
  <w:num w:numId="11">
    <w:abstractNumId w:val="23"/>
  </w:num>
  <w:num w:numId="12">
    <w:abstractNumId w:val="20"/>
  </w:num>
  <w:num w:numId="13">
    <w:abstractNumId w:val="1"/>
  </w:num>
  <w:num w:numId="14">
    <w:abstractNumId w:val="15"/>
  </w:num>
  <w:num w:numId="15">
    <w:abstractNumId w:val="2"/>
  </w:num>
  <w:num w:numId="16">
    <w:abstractNumId w:val="22"/>
  </w:num>
  <w:num w:numId="17">
    <w:abstractNumId w:val="13"/>
  </w:num>
  <w:num w:numId="18">
    <w:abstractNumId w:val="29"/>
  </w:num>
  <w:num w:numId="19">
    <w:abstractNumId w:val="31"/>
  </w:num>
  <w:num w:numId="20">
    <w:abstractNumId w:val="10"/>
  </w:num>
  <w:num w:numId="21">
    <w:abstractNumId w:val="28"/>
  </w:num>
  <w:num w:numId="22">
    <w:abstractNumId w:val="9"/>
  </w:num>
  <w:num w:numId="23">
    <w:abstractNumId w:val="19"/>
  </w:num>
  <w:num w:numId="24">
    <w:abstractNumId w:val="8"/>
  </w:num>
  <w:num w:numId="25">
    <w:abstractNumId w:val="11"/>
  </w:num>
  <w:num w:numId="26">
    <w:abstractNumId w:val="14"/>
  </w:num>
  <w:num w:numId="27">
    <w:abstractNumId w:val="24"/>
  </w:num>
  <w:num w:numId="28">
    <w:abstractNumId w:val="5"/>
  </w:num>
  <w:num w:numId="29">
    <w:abstractNumId w:val="26"/>
  </w:num>
  <w:num w:numId="30">
    <w:abstractNumId w:val="6"/>
  </w:num>
  <w:num w:numId="31">
    <w:abstractNumId w:val="21"/>
  </w:num>
  <w:num w:numId="32">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03DB"/>
    <w:rsid w:val="000012F0"/>
    <w:rsid w:val="00001560"/>
    <w:rsid w:val="0000378F"/>
    <w:rsid w:val="00006F82"/>
    <w:rsid w:val="0001239F"/>
    <w:rsid w:val="000200B0"/>
    <w:rsid w:val="000244FB"/>
    <w:rsid w:val="00026231"/>
    <w:rsid w:val="00031EAA"/>
    <w:rsid w:val="00033AF3"/>
    <w:rsid w:val="00035EF6"/>
    <w:rsid w:val="000402E8"/>
    <w:rsid w:val="000408C4"/>
    <w:rsid w:val="000411DF"/>
    <w:rsid w:val="00044EF0"/>
    <w:rsid w:val="00046CE9"/>
    <w:rsid w:val="00047438"/>
    <w:rsid w:val="0005094A"/>
    <w:rsid w:val="00050C1F"/>
    <w:rsid w:val="000512DF"/>
    <w:rsid w:val="0005169B"/>
    <w:rsid w:val="00053F91"/>
    <w:rsid w:val="000566DE"/>
    <w:rsid w:val="0005670B"/>
    <w:rsid w:val="00056DE4"/>
    <w:rsid w:val="000605C3"/>
    <w:rsid w:val="00060821"/>
    <w:rsid w:val="00060C2A"/>
    <w:rsid w:val="00063268"/>
    <w:rsid w:val="000653CF"/>
    <w:rsid w:val="00072495"/>
    <w:rsid w:val="00072634"/>
    <w:rsid w:val="000757F8"/>
    <w:rsid w:val="00076E51"/>
    <w:rsid w:val="0008047F"/>
    <w:rsid w:val="00081A87"/>
    <w:rsid w:val="00085D02"/>
    <w:rsid w:val="00092043"/>
    <w:rsid w:val="00094486"/>
    <w:rsid w:val="00094887"/>
    <w:rsid w:val="000958CA"/>
    <w:rsid w:val="00095BC7"/>
    <w:rsid w:val="00096812"/>
    <w:rsid w:val="000A14F4"/>
    <w:rsid w:val="000A2AB6"/>
    <w:rsid w:val="000A2C15"/>
    <w:rsid w:val="000A5497"/>
    <w:rsid w:val="000A6032"/>
    <w:rsid w:val="000A6689"/>
    <w:rsid w:val="000A723A"/>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4C4A"/>
    <w:rsid w:val="000D65ED"/>
    <w:rsid w:val="000E4D5E"/>
    <w:rsid w:val="000F0007"/>
    <w:rsid w:val="000F112F"/>
    <w:rsid w:val="000F1748"/>
    <w:rsid w:val="000F1F18"/>
    <w:rsid w:val="000F2522"/>
    <w:rsid w:val="000F7163"/>
    <w:rsid w:val="00100D0A"/>
    <w:rsid w:val="001041BF"/>
    <w:rsid w:val="00105EBC"/>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7FAF"/>
    <w:rsid w:val="00143723"/>
    <w:rsid w:val="001437EF"/>
    <w:rsid w:val="00144F8D"/>
    <w:rsid w:val="00146CAA"/>
    <w:rsid w:val="00150A49"/>
    <w:rsid w:val="00151884"/>
    <w:rsid w:val="001522CD"/>
    <w:rsid w:val="001526B9"/>
    <w:rsid w:val="00153276"/>
    <w:rsid w:val="00153EEB"/>
    <w:rsid w:val="00155F5F"/>
    <w:rsid w:val="00156A56"/>
    <w:rsid w:val="00161B3A"/>
    <w:rsid w:val="00161DF4"/>
    <w:rsid w:val="0016271F"/>
    <w:rsid w:val="001649EF"/>
    <w:rsid w:val="001677A9"/>
    <w:rsid w:val="00170B82"/>
    <w:rsid w:val="00172C76"/>
    <w:rsid w:val="00176597"/>
    <w:rsid w:val="00177AE6"/>
    <w:rsid w:val="00177CC3"/>
    <w:rsid w:val="00181BAA"/>
    <w:rsid w:val="001823DC"/>
    <w:rsid w:val="00182A3D"/>
    <w:rsid w:val="0018533F"/>
    <w:rsid w:val="0018673A"/>
    <w:rsid w:val="0019016C"/>
    <w:rsid w:val="00192332"/>
    <w:rsid w:val="0019631D"/>
    <w:rsid w:val="00196B74"/>
    <w:rsid w:val="001A18AE"/>
    <w:rsid w:val="001A1AE7"/>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4BBD"/>
    <w:rsid w:val="001E2094"/>
    <w:rsid w:val="001E2D05"/>
    <w:rsid w:val="001E5CFE"/>
    <w:rsid w:val="001F0C52"/>
    <w:rsid w:val="001F1A2D"/>
    <w:rsid w:val="001F5608"/>
    <w:rsid w:val="001F5CA9"/>
    <w:rsid w:val="00200D92"/>
    <w:rsid w:val="00206229"/>
    <w:rsid w:val="002121C4"/>
    <w:rsid w:val="0021351B"/>
    <w:rsid w:val="00215F88"/>
    <w:rsid w:val="00216215"/>
    <w:rsid w:val="0021720E"/>
    <w:rsid w:val="00223534"/>
    <w:rsid w:val="002266B0"/>
    <w:rsid w:val="00226A70"/>
    <w:rsid w:val="002306DC"/>
    <w:rsid w:val="002309A3"/>
    <w:rsid w:val="00230AC8"/>
    <w:rsid w:val="00233106"/>
    <w:rsid w:val="0023388F"/>
    <w:rsid w:val="00235FCA"/>
    <w:rsid w:val="0023704F"/>
    <w:rsid w:val="00237BDA"/>
    <w:rsid w:val="00240038"/>
    <w:rsid w:val="00241C7B"/>
    <w:rsid w:val="00243C7A"/>
    <w:rsid w:val="00244971"/>
    <w:rsid w:val="00244D6C"/>
    <w:rsid w:val="002456F9"/>
    <w:rsid w:val="00245AD5"/>
    <w:rsid w:val="00246B6C"/>
    <w:rsid w:val="002521C5"/>
    <w:rsid w:val="002524EE"/>
    <w:rsid w:val="0025292C"/>
    <w:rsid w:val="00252974"/>
    <w:rsid w:val="00253C93"/>
    <w:rsid w:val="00255AF4"/>
    <w:rsid w:val="00261D99"/>
    <w:rsid w:val="00266976"/>
    <w:rsid w:val="00273E18"/>
    <w:rsid w:val="00274A61"/>
    <w:rsid w:val="0027714E"/>
    <w:rsid w:val="00282395"/>
    <w:rsid w:val="00284564"/>
    <w:rsid w:val="0028620C"/>
    <w:rsid w:val="00290F2D"/>
    <w:rsid w:val="00292984"/>
    <w:rsid w:val="00294473"/>
    <w:rsid w:val="002978E3"/>
    <w:rsid w:val="002A1EC6"/>
    <w:rsid w:val="002A3146"/>
    <w:rsid w:val="002A37EB"/>
    <w:rsid w:val="002A52F7"/>
    <w:rsid w:val="002A554D"/>
    <w:rsid w:val="002A5741"/>
    <w:rsid w:val="002B14E1"/>
    <w:rsid w:val="002B1734"/>
    <w:rsid w:val="002B286A"/>
    <w:rsid w:val="002B3967"/>
    <w:rsid w:val="002B3B98"/>
    <w:rsid w:val="002B40C0"/>
    <w:rsid w:val="002B47E3"/>
    <w:rsid w:val="002B4C16"/>
    <w:rsid w:val="002B6175"/>
    <w:rsid w:val="002B6516"/>
    <w:rsid w:val="002B7E96"/>
    <w:rsid w:val="002C04A6"/>
    <w:rsid w:val="002C0E29"/>
    <w:rsid w:val="002C1006"/>
    <w:rsid w:val="002C4F48"/>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556E"/>
    <w:rsid w:val="00306147"/>
    <w:rsid w:val="003127A9"/>
    <w:rsid w:val="00313F43"/>
    <w:rsid w:val="00322709"/>
    <w:rsid w:val="003232E3"/>
    <w:rsid w:val="00323A4B"/>
    <w:rsid w:val="0032694A"/>
    <w:rsid w:val="00330A73"/>
    <w:rsid w:val="00330C9F"/>
    <w:rsid w:val="00335089"/>
    <w:rsid w:val="00337171"/>
    <w:rsid w:val="00337AC0"/>
    <w:rsid w:val="003421A8"/>
    <w:rsid w:val="00343137"/>
    <w:rsid w:val="003521CB"/>
    <w:rsid w:val="00354D73"/>
    <w:rsid w:val="00355AE1"/>
    <w:rsid w:val="00357DD6"/>
    <w:rsid w:val="00361038"/>
    <w:rsid w:val="00361794"/>
    <w:rsid w:val="0036191C"/>
    <w:rsid w:val="00361A5F"/>
    <w:rsid w:val="00363521"/>
    <w:rsid w:val="0036401E"/>
    <w:rsid w:val="00365259"/>
    <w:rsid w:val="00375E72"/>
    <w:rsid w:val="0039089E"/>
    <w:rsid w:val="00395B1D"/>
    <w:rsid w:val="0039664F"/>
    <w:rsid w:val="00397959"/>
    <w:rsid w:val="003A2494"/>
    <w:rsid w:val="003A3BE3"/>
    <w:rsid w:val="003A524E"/>
    <w:rsid w:val="003B0287"/>
    <w:rsid w:val="003B06A2"/>
    <w:rsid w:val="003B14A8"/>
    <w:rsid w:val="003B31F3"/>
    <w:rsid w:val="003B50B7"/>
    <w:rsid w:val="003C009E"/>
    <w:rsid w:val="003C3195"/>
    <w:rsid w:val="003C4880"/>
    <w:rsid w:val="003C4EB7"/>
    <w:rsid w:val="003C521D"/>
    <w:rsid w:val="003C593B"/>
    <w:rsid w:val="003C5F2C"/>
    <w:rsid w:val="003D07E8"/>
    <w:rsid w:val="003D14E3"/>
    <w:rsid w:val="003D2F9D"/>
    <w:rsid w:val="003D6685"/>
    <w:rsid w:val="003D66A4"/>
    <w:rsid w:val="003D780F"/>
    <w:rsid w:val="003E0D1B"/>
    <w:rsid w:val="003E2650"/>
    <w:rsid w:val="003E51D4"/>
    <w:rsid w:val="003E55C0"/>
    <w:rsid w:val="003E79EE"/>
    <w:rsid w:val="003F0063"/>
    <w:rsid w:val="003F1C0E"/>
    <w:rsid w:val="003F4EC9"/>
    <w:rsid w:val="003F5D5D"/>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4622"/>
    <w:rsid w:val="00441559"/>
    <w:rsid w:val="00442212"/>
    <w:rsid w:val="0044418D"/>
    <w:rsid w:val="0044586A"/>
    <w:rsid w:val="00446DB0"/>
    <w:rsid w:val="00452731"/>
    <w:rsid w:val="00454746"/>
    <w:rsid w:val="004548D7"/>
    <w:rsid w:val="00454F9F"/>
    <w:rsid w:val="004564E3"/>
    <w:rsid w:val="004568F2"/>
    <w:rsid w:val="004576D2"/>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1ECD"/>
    <w:rsid w:val="004A2D78"/>
    <w:rsid w:val="004A3B33"/>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6BD"/>
    <w:rsid w:val="004E2EC8"/>
    <w:rsid w:val="004F0C0F"/>
    <w:rsid w:val="004F24DB"/>
    <w:rsid w:val="004F6420"/>
    <w:rsid w:val="004F6E6E"/>
    <w:rsid w:val="005016D2"/>
    <w:rsid w:val="00503A31"/>
    <w:rsid w:val="00506007"/>
    <w:rsid w:val="00512972"/>
    <w:rsid w:val="00514786"/>
    <w:rsid w:val="00515920"/>
    <w:rsid w:val="0051768B"/>
    <w:rsid w:val="00517ABA"/>
    <w:rsid w:val="00520CE5"/>
    <w:rsid w:val="0052176E"/>
    <w:rsid w:val="00521D5D"/>
    <w:rsid w:val="0052202D"/>
    <w:rsid w:val="00525E53"/>
    <w:rsid w:val="00526876"/>
    <w:rsid w:val="00530492"/>
    <w:rsid w:val="00530F85"/>
    <w:rsid w:val="00532C19"/>
    <w:rsid w:val="005344FC"/>
    <w:rsid w:val="00534643"/>
    <w:rsid w:val="00534A34"/>
    <w:rsid w:val="005366A6"/>
    <w:rsid w:val="00537941"/>
    <w:rsid w:val="00541273"/>
    <w:rsid w:val="00541AD5"/>
    <w:rsid w:val="005435F3"/>
    <w:rsid w:val="00543AD4"/>
    <w:rsid w:val="00545426"/>
    <w:rsid w:val="005514B9"/>
    <w:rsid w:val="00552DC2"/>
    <w:rsid w:val="00553064"/>
    <w:rsid w:val="00553205"/>
    <w:rsid w:val="0055476D"/>
    <w:rsid w:val="00557601"/>
    <w:rsid w:val="00557C06"/>
    <w:rsid w:val="00560320"/>
    <w:rsid w:val="0056226D"/>
    <w:rsid w:val="00563431"/>
    <w:rsid w:val="00563DA3"/>
    <w:rsid w:val="00564907"/>
    <w:rsid w:val="00567366"/>
    <w:rsid w:val="00567E33"/>
    <w:rsid w:val="005708DE"/>
    <w:rsid w:val="00571603"/>
    <w:rsid w:val="00573A8F"/>
    <w:rsid w:val="005740B6"/>
    <w:rsid w:val="005908DC"/>
    <w:rsid w:val="005931F5"/>
    <w:rsid w:val="00596951"/>
    <w:rsid w:val="0059756D"/>
    <w:rsid w:val="005A0014"/>
    <w:rsid w:val="005A3DE9"/>
    <w:rsid w:val="005A432D"/>
    <w:rsid w:val="005A4A11"/>
    <w:rsid w:val="005A506F"/>
    <w:rsid w:val="005A57EC"/>
    <w:rsid w:val="005B009F"/>
    <w:rsid w:val="005B2662"/>
    <w:rsid w:val="005C049E"/>
    <w:rsid w:val="005C13D9"/>
    <w:rsid w:val="005C150B"/>
    <w:rsid w:val="005C293A"/>
    <w:rsid w:val="005D03AA"/>
    <w:rsid w:val="005D0923"/>
    <w:rsid w:val="005D4E64"/>
    <w:rsid w:val="005E1998"/>
    <w:rsid w:val="005E1D2F"/>
    <w:rsid w:val="005E210D"/>
    <w:rsid w:val="005E3BEB"/>
    <w:rsid w:val="005E4D7D"/>
    <w:rsid w:val="005E4EB9"/>
    <w:rsid w:val="005E4FCA"/>
    <w:rsid w:val="005E7332"/>
    <w:rsid w:val="005F0C58"/>
    <w:rsid w:val="005F4FD9"/>
    <w:rsid w:val="005F5108"/>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17C0D"/>
    <w:rsid w:val="0062128A"/>
    <w:rsid w:val="00621E50"/>
    <w:rsid w:val="006222FD"/>
    <w:rsid w:val="00623B8F"/>
    <w:rsid w:val="00624E7E"/>
    <w:rsid w:val="006252D9"/>
    <w:rsid w:val="00625500"/>
    <w:rsid w:val="00633A29"/>
    <w:rsid w:val="0064017E"/>
    <w:rsid w:val="0064266B"/>
    <w:rsid w:val="00642BA4"/>
    <w:rsid w:val="00645E4D"/>
    <w:rsid w:val="006463FC"/>
    <w:rsid w:val="0064728C"/>
    <w:rsid w:val="00647AFF"/>
    <w:rsid w:val="00653128"/>
    <w:rsid w:val="00653439"/>
    <w:rsid w:val="00654665"/>
    <w:rsid w:val="00664705"/>
    <w:rsid w:val="00664E64"/>
    <w:rsid w:val="00671F78"/>
    <w:rsid w:val="00681095"/>
    <w:rsid w:val="00683D0A"/>
    <w:rsid w:val="0068409C"/>
    <w:rsid w:val="00684294"/>
    <w:rsid w:val="0069162E"/>
    <w:rsid w:val="00692767"/>
    <w:rsid w:val="00694118"/>
    <w:rsid w:val="006965AE"/>
    <w:rsid w:val="00696F91"/>
    <w:rsid w:val="00697CAB"/>
    <w:rsid w:val="006A1777"/>
    <w:rsid w:val="006A32A5"/>
    <w:rsid w:val="006A738A"/>
    <w:rsid w:val="006B5D6F"/>
    <w:rsid w:val="006B7AF1"/>
    <w:rsid w:val="006C095A"/>
    <w:rsid w:val="006C09E6"/>
    <w:rsid w:val="006C0EE2"/>
    <w:rsid w:val="006C1CCC"/>
    <w:rsid w:val="006C5753"/>
    <w:rsid w:val="006C6489"/>
    <w:rsid w:val="006D006D"/>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1FC9"/>
    <w:rsid w:val="00704418"/>
    <w:rsid w:val="00704429"/>
    <w:rsid w:val="00704E1C"/>
    <w:rsid w:val="00706FFB"/>
    <w:rsid w:val="00710A76"/>
    <w:rsid w:val="00711D32"/>
    <w:rsid w:val="0071387D"/>
    <w:rsid w:val="00714485"/>
    <w:rsid w:val="00714901"/>
    <w:rsid w:val="00720EE0"/>
    <w:rsid w:val="007226E6"/>
    <w:rsid w:val="007227A5"/>
    <w:rsid w:val="00723AC9"/>
    <w:rsid w:val="00723B18"/>
    <w:rsid w:val="00723F84"/>
    <w:rsid w:val="00724520"/>
    <w:rsid w:val="0072467A"/>
    <w:rsid w:val="0073043E"/>
    <w:rsid w:val="00732891"/>
    <w:rsid w:val="00732C56"/>
    <w:rsid w:val="00734C3F"/>
    <w:rsid w:val="00741286"/>
    <w:rsid w:val="00741F70"/>
    <w:rsid w:val="00742208"/>
    <w:rsid w:val="0074338A"/>
    <w:rsid w:val="007460B6"/>
    <w:rsid w:val="00746EFA"/>
    <w:rsid w:val="0074705F"/>
    <w:rsid w:val="00747299"/>
    <w:rsid w:val="00750752"/>
    <w:rsid w:val="00751AB1"/>
    <w:rsid w:val="00757722"/>
    <w:rsid w:val="00764564"/>
    <w:rsid w:val="007651D8"/>
    <w:rsid w:val="00774942"/>
    <w:rsid w:val="00774CD5"/>
    <w:rsid w:val="007819E7"/>
    <w:rsid w:val="00782DF7"/>
    <w:rsid w:val="00783489"/>
    <w:rsid w:val="0078401F"/>
    <w:rsid w:val="0079199B"/>
    <w:rsid w:val="00792C6A"/>
    <w:rsid w:val="00793B1C"/>
    <w:rsid w:val="007942E1"/>
    <w:rsid w:val="00795BF2"/>
    <w:rsid w:val="00796D1A"/>
    <w:rsid w:val="007A44B1"/>
    <w:rsid w:val="007A4689"/>
    <w:rsid w:val="007A4FB1"/>
    <w:rsid w:val="007A5E13"/>
    <w:rsid w:val="007A701D"/>
    <w:rsid w:val="007B1CAB"/>
    <w:rsid w:val="007B414A"/>
    <w:rsid w:val="007B596F"/>
    <w:rsid w:val="007C059B"/>
    <w:rsid w:val="007C1A02"/>
    <w:rsid w:val="007C3F8A"/>
    <w:rsid w:val="007C4734"/>
    <w:rsid w:val="007C5EAC"/>
    <w:rsid w:val="007D19B8"/>
    <w:rsid w:val="007D2C5F"/>
    <w:rsid w:val="007D48DC"/>
    <w:rsid w:val="007D70F6"/>
    <w:rsid w:val="007E1359"/>
    <w:rsid w:val="007E2132"/>
    <w:rsid w:val="007E284A"/>
    <w:rsid w:val="007E67F2"/>
    <w:rsid w:val="007E713A"/>
    <w:rsid w:val="007F3690"/>
    <w:rsid w:val="007F4297"/>
    <w:rsid w:val="007F5911"/>
    <w:rsid w:val="007F5E13"/>
    <w:rsid w:val="007F6D83"/>
    <w:rsid w:val="00800597"/>
    <w:rsid w:val="00800D6E"/>
    <w:rsid w:val="00801D1A"/>
    <w:rsid w:val="00802AB5"/>
    <w:rsid w:val="0080402B"/>
    <w:rsid w:val="00804F02"/>
    <w:rsid w:val="0080704B"/>
    <w:rsid w:val="0081048E"/>
    <w:rsid w:val="0081196A"/>
    <w:rsid w:val="00814279"/>
    <w:rsid w:val="00817D13"/>
    <w:rsid w:val="00822058"/>
    <w:rsid w:val="00823B58"/>
    <w:rsid w:val="00826A83"/>
    <w:rsid w:val="0082791A"/>
    <w:rsid w:val="00832AC6"/>
    <w:rsid w:val="00833675"/>
    <w:rsid w:val="00835C38"/>
    <w:rsid w:val="00836897"/>
    <w:rsid w:val="008439A7"/>
    <w:rsid w:val="00851013"/>
    <w:rsid w:val="00852105"/>
    <w:rsid w:val="00852CDF"/>
    <w:rsid w:val="00853C83"/>
    <w:rsid w:val="00854C75"/>
    <w:rsid w:val="00854D5B"/>
    <w:rsid w:val="0085625D"/>
    <w:rsid w:val="008600B9"/>
    <w:rsid w:val="00862BEF"/>
    <w:rsid w:val="00862E99"/>
    <w:rsid w:val="0087483B"/>
    <w:rsid w:val="00874ECD"/>
    <w:rsid w:val="00876335"/>
    <w:rsid w:val="00876A39"/>
    <w:rsid w:val="00880043"/>
    <w:rsid w:val="00881084"/>
    <w:rsid w:val="00883BD3"/>
    <w:rsid w:val="00884508"/>
    <w:rsid w:val="00884C79"/>
    <w:rsid w:val="008871DA"/>
    <w:rsid w:val="0089271E"/>
    <w:rsid w:val="00894F51"/>
    <w:rsid w:val="008A09A8"/>
    <w:rsid w:val="008A0E3E"/>
    <w:rsid w:val="008A1321"/>
    <w:rsid w:val="008A1F8D"/>
    <w:rsid w:val="008A58EB"/>
    <w:rsid w:val="008A6B95"/>
    <w:rsid w:val="008A6F7F"/>
    <w:rsid w:val="008A75AF"/>
    <w:rsid w:val="008B14CC"/>
    <w:rsid w:val="008B37A5"/>
    <w:rsid w:val="008B37E7"/>
    <w:rsid w:val="008B42B3"/>
    <w:rsid w:val="008B7E13"/>
    <w:rsid w:val="008C56CC"/>
    <w:rsid w:val="008C67D2"/>
    <w:rsid w:val="008D1614"/>
    <w:rsid w:val="008D3D91"/>
    <w:rsid w:val="008D5293"/>
    <w:rsid w:val="008E095F"/>
    <w:rsid w:val="008E28A2"/>
    <w:rsid w:val="008E2ED9"/>
    <w:rsid w:val="008E46E8"/>
    <w:rsid w:val="008E5FEA"/>
    <w:rsid w:val="008F0176"/>
    <w:rsid w:val="008F0353"/>
    <w:rsid w:val="008F2CB0"/>
    <w:rsid w:val="008F2D3C"/>
    <w:rsid w:val="008F3B86"/>
    <w:rsid w:val="008F4544"/>
    <w:rsid w:val="00900FE0"/>
    <w:rsid w:val="00912C5A"/>
    <w:rsid w:val="00913559"/>
    <w:rsid w:val="00913EC9"/>
    <w:rsid w:val="00916C23"/>
    <w:rsid w:val="00916DD0"/>
    <w:rsid w:val="0091704C"/>
    <w:rsid w:val="009201D8"/>
    <w:rsid w:val="0092301A"/>
    <w:rsid w:val="00923B0F"/>
    <w:rsid w:val="0092436C"/>
    <w:rsid w:val="00927054"/>
    <w:rsid w:val="0092788F"/>
    <w:rsid w:val="00927C0D"/>
    <w:rsid w:val="00930D1B"/>
    <w:rsid w:val="009322A0"/>
    <w:rsid w:val="009330FF"/>
    <w:rsid w:val="00935AA2"/>
    <w:rsid w:val="009366A1"/>
    <w:rsid w:val="00936C34"/>
    <w:rsid w:val="009376F7"/>
    <w:rsid w:val="00937AD5"/>
    <w:rsid w:val="00940145"/>
    <w:rsid w:val="009412AB"/>
    <w:rsid w:val="00943D62"/>
    <w:rsid w:val="00943E28"/>
    <w:rsid w:val="009460DC"/>
    <w:rsid w:val="00946B13"/>
    <w:rsid w:val="009470F3"/>
    <w:rsid w:val="009514E9"/>
    <w:rsid w:val="009525F3"/>
    <w:rsid w:val="0095290D"/>
    <w:rsid w:val="00952F7E"/>
    <w:rsid w:val="0095385F"/>
    <w:rsid w:val="009545F6"/>
    <w:rsid w:val="00955937"/>
    <w:rsid w:val="00955AB2"/>
    <w:rsid w:val="009561D7"/>
    <w:rsid w:val="00960F4E"/>
    <w:rsid w:val="00961678"/>
    <w:rsid w:val="009639FC"/>
    <w:rsid w:val="00963E2D"/>
    <w:rsid w:val="00967E66"/>
    <w:rsid w:val="009700BD"/>
    <w:rsid w:val="0097046A"/>
    <w:rsid w:val="00975980"/>
    <w:rsid w:val="00975CFD"/>
    <w:rsid w:val="00976248"/>
    <w:rsid w:val="00976E01"/>
    <w:rsid w:val="009773F6"/>
    <w:rsid w:val="0098169A"/>
    <w:rsid w:val="00982FE4"/>
    <w:rsid w:val="009830C9"/>
    <w:rsid w:val="00983E3C"/>
    <w:rsid w:val="00984535"/>
    <w:rsid w:val="009859B2"/>
    <w:rsid w:val="0098715F"/>
    <w:rsid w:val="00991E4D"/>
    <w:rsid w:val="00993563"/>
    <w:rsid w:val="00995B2A"/>
    <w:rsid w:val="00995BF5"/>
    <w:rsid w:val="009A297F"/>
    <w:rsid w:val="009A3EA7"/>
    <w:rsid w:val="009A5018"/>
    <w:rsid w:val="009A691C"/>
    <w:rsid w:val="009A6BC8"/>
    <w:rsid w:val="009A7801"/>
    <w:rsid w:val="009B1737"/>
    <w:rsid w:val="009B1878"/>
    <w:rsid w:val="009B2F5E"/>
    <w:rsid w:val="009B355F"/>
    <w:rsid w:val="009B453E"/>
    <w:rsid w:val="009B4C09"/>
    <w:rsid w:val="009B5D8A"/>
    <w:rsid w:val="009B63A5"/>
    <w:rsid w:val="009C1A18"/>
    <w:rsid w:val="009C1D1A"/>
    <w:rsid w:val="009C3070"/>
    <w:rsid w:val="009C3CE4"/>
    <w:rsid w:val="009C4025"/>
    <w:rsid w:val="009C5A66"/>
    <w:rsid w:val="009C64E7"/>
    <w:rsid w:val="009D2280"/>
    <w:rsid w:val="009D3978"/>
    <w:rsid w:val="009D6819"/>
    <w:rsid w:val="009D7F66"/>
    <w:rsid w:val="009E2770"/>
    <w:rsid w:val="009E283C"/>
    <w:rsid w:val="009E3B5B"/>
    <w:rsid w:val="009E4CB0"/>
    <w:rsid w:val="009F0EF6"/>
    <w:rsid w:val="009F23CD"/>
    <w:rsid w:val="009F2FC9"/>
    <w:rsid w:val="009F43B9"/>
    <w:rsid w:val="009F5ED3"/>
    <w:rsid w:val="009F69C9"/>
    <w:rsid w:val="009F6EF5"/>
    <w:rsid w:val="009F797D"/>
    <w:rsid w:val="00A05B5B"/>
    <w:rsid w:val="00A06DE0"/>
    <w:rsid w:val="00A11DE6"/>
    <w:rsid w:val="00A13003"/>
    <w:rsid w:val="00A1483C"/>
    <w:rsid w:val="00A15FA2"/>
    <w:rsid w:val="00A16AD2"/>
    <w:rsid w:val="00A16F07"/>
    <w:rsid w:val="00A21EE1"/>
    <w:rsid w:val="00A24895"/>
    <w:rsid w:val="00A25E7B"/>
    <w:rsid w:val="00A26F15"/>
    <w:rsid w:val="00A3007D"/>
    <w:rsid w:val="00A32407"/>
    <w:rsid w:val="00A32F06"/>
    <w:rsid w:val="00A33A38"/>
    <w:rsid w:val="00A343A0"/>
    <w:rsid w:val="00A34D50"/>
    <w:rsid w:val="00A35A16"/>
    <w:rsid w:val="00A35E90"/>
    <w:rsid w:val="00A4328F"/>
    <w:rsid w:val="00A53DAB"/>
    <w:rsid w:val="00A5595E"/>
    <w:rsid w:val="00A57DC0"/>
    <w:rsid w:val="00A605BF"/>
    <w:rsid w:val="00A6102D"/>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2D75"/>
    <w:rsid w:val="00A9433F"/>
    <w:rsid w:val="00A94DC5"/>
    <w:rsid w:val="00A97227"/>
    <w:rsid w:val="00A97675"/>
    <w:rsid w:val="00A976B0"/>
    <w:rsid w:val="00AA0FF7"/>
    <w:rsid w:val="00AA13C4"/>
    <w:rsid w:val="00AA4BAD"/>
    <w:rsid w:val="00AA5FC9"/>
    <w:rsid w:val="00AB2C9C"/>
    <w:rsid w:val="00AB3617"/>
    <w:rsid w:val="00AB3A6D"/>
    <w:rsid w:val="00AB505C"/>
    <w:rsid w:val="00AB61DF"/>
    <w:rsid w:val="00AB63FC"/>
    <w:rsid w:val="00AB692F"/>
    <w:rsid w:val="00AC0460"/>
    <w:rsid w:val="00AC0826"/>
    <w:rsid w:val="00AC0B23"/>
    <w:rsid w:val="00AC2B2A"/>
    <w:rsid w:val="00AC4909"/>
    <w:rsid w:val="00AC4E14"/>
    <w:rsid w:val="00AC4FD5"/>
    <w:rsid w:val="00AC51A1"/>
    <w:rsid w:val="00AD06FF"/>
    <w:rsid w:val="00AD4110"/>
    <w:rsid w:val="00AD557E"/>
    <w:rsid w:val="00AD6FE5"/>
    <w:rsid w:val="00AD7AC2"/>
    <w:rsid w:val="00AE0079"/>
    <w:rsid w:val="00AE0CC0"/>
    <w:rsid w:val="00AE0CEF"/>
    <w:rsid w:val="00AE76E0"/>
    <w:rsid w:val="00AF360E"/>
    <w:rsid w:val="00AF5375"/>
    <w:rsid w:val="00AF5411"/>
    <w:rsid w:val="00AF5548"/>
    <w:rsid w:val="00AF6852"/>
    <w:rsid w:val="00B02B4C"/>
    <w:rsid w:val="00B03F87"/>
    <w:rsid w:val="00B06D33"/>
    <w:rsid w:val="00B06F81"/>
    <w:rsid w:val="00B11669"/>
    <w:rsid w:val="00B13FD8"/>
    <w:rsid w:val="00B141CB"/>
    <w:rsid w:val="00B159C2"/>
    <w:rsid w:val="00B1748D"/>
    <w:rsid w:val="00B250DA"/>
    <w:rsid w:val="00B26424"/>
    <w:rsid w:val="00B30294"/>
    <w:rsid w:val="00B3349B"/>
    <w:rsid w:val="00B338E3"/>
    <w:rsid w:val="00B34373"/>
    <w:rsid w:val="00B344F3"/>
    <w:rsid w:val="00B40BB0"/>
    <w:rsid w:val="00B42142"/>
    <w:rsid w:val="00B459C9"/>
    <w:rsid w:val="00B46C37"/>
    <w:rsid w:val="00B47C2A"/>
    <w:rsid w:val="00B53C27"/>
    <w:rsid w:val="00B5443D"/>
    <w:rsid w:val="00B55082"/>
    <w:rsid w:val="00B55906"/>
    <w:rsid w:val="00B5656A"/>
    <w:rsid w:val="00B56E94"/>
    <w:rsid w:val="00B57EEB"/>
    <w:rsid w:val="00B62891"/>
    <w:rsid w:val="00B6351B"/>
    <w:rsid w:val="00B670D7"/>
    <w:rsid w:val="00B70447"/>
    <w:rsid w:val="00B71FF1"/>
    <w:rsid w:val="00B73307"/>
    <w:rsid w:val="00B73CEA"/>
    <w:rsid w:val="00B73F9B"/>
    <w:rsid w:val="00B754F2"/>
    <w:rsid w:val="00B76FEB"/>
    <w:rsid w:val="00B77698"/>
    <w:rsid w:val="00B77881"/>
    <w:rsid w:val="00B80E24"/>
    <w:rsid w:val="00B83B0B"/>
    <w:rsid w:val="00B85FCF"/>
    <w:rsid w:val="00B91087"/>
    <w:rsid w:val="00B92F15"/>
    <w:rsid w:val="00BA294B"/>
    <w:rsid w:val="00BA2CB2"/>
    <w:rsid w:val="00BA456C"/>
    <w:rsid w:val="00BA507C"/>
    <w:rsid w:val="00BA58D6"/>
    <w:rsid w:val="00BB7C33"/>
    <w:rsid w:val="00BC2C8B"/>
    <w:rsid w:val="00BC4EDF"/>
    <w:rsid w:val="00BC54D2"/>
    <w:rsid w:val="00BC6144"/>
    <w:rsid w:val="00BC7176"/>
    <w:rsid w:val="00BC7F3F"/>
    <w:rsid w:val="00BD0070"/>
    <w:rsid w:val="00BD0490"/>
    <w:rsid w:val="00BD3229"/>
    <w:rsid w:val="00BD38BB"/>
    <w:rsid w:val="00BD391F"/>
    <w:rsid w:val="00BD55B2"/>
    <w:rsid w:val="00BD70A1"/>
    <w:rsid w:val="00BD72D3"/>
    <w:rsid w:val="00BE0E10"/>
    <w:rsid w:val="00BE35BF"/>
    <w:rsid w:val="00BE6BF6"/>
    <w:rsid w:val="00BE715D"/>
    <w:rsid w:val="00BF025D"/>
    <w:rsid w:val="00BF0B61"/>
    <w:rsid w:val="00BF0CE1"/>
    <w:rsid w:val="00BF25E4"/>
    <w:rsid w:val="00BF3AFB"/>
    <w:rsid w:val="00BF4441"/>
    <w:rsid w:val="00BF601E"/>
    <w:rsid w:val="00BF73EC"/>
    <w:rsid w:val="00BF7A85"/>
    <w:rsid w:val="00C00674"/>
    <w:rsid w:val="00C00859"/>
    <w:rsid w:val="00C01BAA"/>
    <w:rsid w:val="00C03261"/>
    <w:rsid w:val="00C036C4"/>
    <w:rsid w:val="00C04D50"/>
    <w:rsid w:val="00C065B3"/>
    <w:rsid w:val="00C07BDF"/>
    <w:rsid w:val="00C111BE"/>
    <w:rsid w:val="00C11D3B"/>
    <w:rsid w:val="00C12FAC"/>
    <w:rsid w:val="00C13F99"/>
    <w:rsid w:val="00C1479F"/>
    <w:rsid w:val="00C1709F"/>
    <w:rsid w:val="00C225AF"/>
    <w:rsid w:val="00C26FDA"/>
    <w:rsid w:val="00C27715"/>
    <w:rsid w:val="00C3339D"/>
    <w:rsid w:val="00C36BB0"/>
    <w:rsid w:val="00C36F2F"/>
    <w:rsid w:val="00C37AEB"/>
    <w:rsid w:val="00C37F0F"/>
    <w:rsid w:val="00C401AE"/>
    <w:rsid w:val="00C431B0"/>
    <w:rsid w:val="00C44EAD"/>
    <w:rsid w:val="00C46261"/>
    <w:rsid w:val="00C46A5D"/>
    <w:rsid w:val="00C47AD7"/>
    <w:rsid w:val="00C47E9D"/>
    <w:rsid w:val="00C57CF1"/>
    <w:rsid w:val="00C65380"/>
    <w:rsid w:val="00C70E27"/>
    <w:rsid w:val="00C75A1B"/>
    <w:rsid w:val="00C77D2F"/>
    <w:rsid w:val="00C77DC5"/>
    <w:rsid w:val="00C80522"/>
    <w:rsid w:val="00C84ED0"/>
    <w:rsid w:val="00C87893"/>
    <w:rsid w:val="00C91C51"/>
    <w:rsid w:val="00C92A58"/>
    <w:rsid w:val="00C92BCD"/>
    <w:rsid w:val="00C93091"/>
    <w:rsid w:val="00C931B9"/>
    <w:rsid w:val="00C93419"/>
    <w:rsid w:val="00C947B3"/>
    <w:rsid w:val="00C94993"/>
    <w:rsid w:val="00C96298"/>
    <w:rsid w:val="00C96750"/>
    <w:rsid w:val="00C96D9E"/>
    <w:rsid w:val="00CA2DA8"/>
    <w:rsid w:val="00CA35A1"/>
    <w:rsid w:val="00CA4D31"/>
    <w:rsid w:val="00CA60F3"/>
    <w:rsid w:val="00CA6622"/>
    <w:rsid w:val="00CA667D"/>
    <w:rsid w:val="00CA6B35"/>
    <w:rsid w:val="00CB0FF8"/>
    <w:rsid w:val="00CB4073"/>
    <w:rsid w:val="00CB4ACD"/>
    <w:rsid w:val="00CB4E43"/>
    <w:rsid w:val="00CB5B33"/>
    <w:rsid w:val="00CB5C97"/>
    <w:rsid w:val="00CB5CDD"/>
    <w:rsid w:val="00CC14C3"/>
    <w:rsid w:val="00CC2AD1"/>
    <w:rsid w:val="00CC2DCD"/>
    <w:rsid w:val="00CC3469"/>
    <w:rsid w:val="00CC78C1"/>
    <w:rsid w:val="00CD0F63"/>
    <w:rsid w:val="00CD222D"/>
    <w:rsid w:val="00CD58DE"/>
    <w:rsid w:val="00CD6B53"/>
    <w:rsid w:val="00CD7B8E"/>
    <w:rsid w:val="00CE0ABD"/>
    <w:rsid w:val="00CE1FFC"/>
    <w:rsid w:val="00CE2FA4"/>
    <w:rsid w:val="00CF18C4"/>
    <w:rsid w:val="00CF4F04"/>
    <w:rsid w:val="00CF53A2"/>
    <w:rsid w:val="00CF57E6"/>
    <w:rsid w:val="00CF5DD2"/>
    <w:rsid w:val="00CF5EEC"/>
    <w:rsid w:val="00CF71A4"/>
    <w:rsid w:val="00D00363"/>
    <w:rsid w:val="00D03AC0"/>
    <w:rsid w:val="00D049F4"/>
    <w:rsid w:val="00D071A2"/>
    <w:rsid w:val="00D071E6"/>
    <w:rsid w:val="00D13953"/>
    <w:rsid w:val="00D14F09"/>
    <w:rsid w:val="00D157AE"/>
    <w:rsid w:val="00D244E9"/>
    <w:rsid w:val="00D26DDB"/>
    <w:rsid w:val="00D271F5"/>
    <w:rsid w:val="00D27E8E"/>
    <w:rsid w:val="00D3104F"/>
    <w:rsid w:val="00D33C0C"/>
    <w:rsid w:val="00D35222"/>
    <w:rsid w:val="00D4005F"/>
    <w:rsid w:val="00D43D24"/>
    <w:rsid w:val="00D4532D"/>
    <w:rsid w:val="00D51459"/>
    <w:rsid w:val="00D60FD2"/>
    <w:rsid w:val="00D6370B"/>
    <w:rsid w:val="00D64568"/>
    <w:rsid w:val="00D65266"/>
    <w:rsid w:val="00D712D6"/>
    <w:rsid w:val="00D74D7E"/>
    <w:rsid w:val="00D77801"/>
    <w:rsid w:val="00D80E3A"/>
    <w:rsid w:val="00D82549"/>
    <w:rsid w:val="00D86217"/>
    <w:rsid w:val="00D870EC"/>
    <w:rsid w:val="00D87884"/>
    <w:rsid w:val="00D90049"/>
    <w:rsid w:val="00D90A8A"/>
    <w:rsid w:val="00D91248"/>
    <w:rsid w:val="00D91575"/>
    <w:rsid w:val="00D96924"/>
    <w:rsid w:val="00D96A69"/>
    <w:rsid w:val="00DA23CA"/>
    <w:rsid w:val="00DA3767"/>
    <w:rsid w:val="00DA4567"/>
    <w:rsid w:val="00DA543E"/>
    <w:rsid w:val="00DA5A2D"/>
    <w:rsid w:val="00DA64C4"/>
    <w:rsid w:val="00DA6C8E"/>
    <w:rsid w:val="00DA7F52"/>
    <w:rsid w:val="00DB0D5A"/>
    <w:rsid w:val="00DB19B3"/>
    <w:rsid w:val="00DB2A0D"/>
    <w:rsid w:val="00DB2B35"/>
    <w:rsid w:val="00DB7BE3"/>
    <w:rsid w:val="00DC2045"/>
    <w:rsid w:val="00DC2F93"/>
    <w:rsid w:val="00DC7BE1"/>
    <w:rsid w:val="00DD02BB"/>
    <w:rsid w:val="00DD1DA5"/>
    <w:rsid w:val="00DD3450"/>
    <w:rsid w:val="00DD7327"/>
    <w:rsid w:val="00DD77FD"/>
    <w:rsid w:val="00DE314B"/>
    <w:rsid w:val="00DE3805"/>
    <w:rsid w:val="00DE425C"/>
    <w:rsid w:val="00DF02B9"/>
    <w:rsid w:val="00DF08DB"/>
    <w:rsid w:val="00DF45CB"/>
    <w:rsid w:val="00DF7B89"/>
    <w:rsid w:val="00E01660"/>
    <w:rsid w:val="00E037AF"/>
    <w:rsid w:val="00E03871"/>
    <w:rsid w:val="00E03A96"/>
    <w:rsid w:val="00E03E5E"/>
    <w:rsid w:val="00E04A62"/>
    <w:rsid w:val="00E04DE6"/>
    <w:rsid w:val="00E12E09"/>
    <w:rsid w:val="00E13E7E"/>
    <w:rsid w:val="00E16216"/>
    <w:rsid w:val="00E16D3A"/>
    <w:rsid w:val="00E1704C"/>
    <w:rsid w:val="00E17976"/>
    <w:rsid w:val="00E20B5D"/>
    <w:rsid w:val="00E216C6"/>
    <w:rsid w:val="00E21ACD"/>
    <w:rsid w:val="00E21D09"/>
    <w:rsid w:val="00E24E71"/>
    <w:rsid w:val="00E26E5C"/>
    <w:rsid w:val="00E26F64"/>
    <w:rsid w:val="00E31622"/>
    <w:rsid w:val="00E31982"/>
    <w:rsid w:val="00E355D1"/>
    <w:rsid w:val="00E360B5"/>
    <w:rsid w:val="00E3710A"/>
    <w:rsid w:val="00E40B7B"/>
    <w:rsid w:val="00E413BC"/>
    <w:rsid w:val="00E430AD"/>
    <w:rsid w:val="00E435C9"/>
    <w:rsid w:val="00E44599"/>
    <w:rsid w:val="00E449E9"/>
    <w:rsid w:val="00E44E6F"/>
    <w:rsid w:val="00E453B4"/>
    <w:rsid w:val="00E50076"/>
    <w:rsid w:val="00E51E92"/>
    <w:rsid w:val="00E52C8F"/>
    <w:rsid w:val="00E536A5"/>
    <w:rsid w:val="00E60173"/>
    <w:rsid w:val="00E616C9"/>
    <w:rsid w:val="00E628EB"/>
    <w:rsid w:val="00E629F5"/>
    <w:rsid w:val="00E62C44"/>
    <w:rsid w:val="00E62E27"/>
    <w:rsid w:val="00E64B4C"/>
    <w:rsid w:val="00E6653C"/>
    <w:rsid w:val="00E6686A"/>
    <w:rsid w:val="00E6694D"/>
    <w:rsid w:val="00E66AEC"/>
    <w:rsid w:val="00E675A9"/>
    <w:rsid w:val="00E67FB0"/>
    <w:rsid w:val="00E7615C"/>
    <w:rsid w:val="00E76555"/>
    <w:rsid w:val="00E81C12"/>
    <w:rsid w:val="00E82AD7"/>
    <w:rsid w:val="00E83FA2"/>
    <w:rsid w:val="00E9350F"/>
    <w:rsid w:val="00E9367A"/>
    <w:rsid w:val="00E93A43"/>
    <w:rsid w:val="00E94D9D"/>
    <w:rsid w:val="00E952DB"/>
    <w:rsid w:val="00E9745E"/>
    <w:rsid w:val="00EA0033"/>
    <w:rsid w:val="00EA0C9A"/>
    <w:rsid w:val="00EA196D"/>
    <w:rsid w:val="00EA1F16"/>
    <w:rsid w:val="00EA2D99"/>
    <w:rsid w:val="00EA3BF0"/>
    <w:rsid w:val="00EA3D9F"/>
    <w:rsid w:val="00EA6A3E"/>
    <w:rsid w:val="00EA7EB5"/>
    <w:rsid w:val="00EB0F6F"/>
    <w:rsid w:val="00EB1057"/>
    <w:rsid w:val="00EC02A3"/>
    <w:rsid w:val="00EC303F"/>
    <w:rsid w:val="00ED035C"/>
    <w:rsid w:val="00ED04F4"/>
    <w:rsid w:val="00ED602E"/>
    <w:rsid w:val="00ED7C04"/>
    <w:rsid w:val="00EE2F60"/>
    <w:rsid w:val="00EE32C8"/>
    <w:rsid w:val="00EE3741"/>
    <w:rsid w:val="00EE477B"/>
    <w:rsid w:val="00EE6353"/>
    <w:rsid w:val="00EE7D4D"/>
    <w:rsid w:val="00EF14B0"/>
    <w:rsid w:val="00EF2523"/>
    <w:rsid w:val="00EF752A"/>
    <w:rsid w:val="00EF76F8"/>
    <w:rsid w:val="00F001AC"/>
    <w:rsid w:val="00F01021"/>
    <w:rsid w:val="00F0597D"/>
    <w:rsid w:val="00F10E35"/>
    <w:rsid w:val="00F12CAD"/>
    <w:rsid w:val="00F1320A"/>
    <w:rsid w:val="00F134E7"/>
    <w:rsid w:val="00F17832"/>
    <w:rsid w:val="00F260F9"/>
    <w:rsid w:val="00F27ACC"/>
    <w:rsid w:val="00F302E1"/>
    <w:rsid w:val="00F31929"/>
    <w:rsid w:val="00F326C8"/>
    <w:rsid w:val="00F34877"/>
    <w:rsid w:val="00F34EDB"/>
    <w:rsid w:val="00F37869"/>
    <w:rsid w:val="00F420AA"/>
    <w:rsid w:val="00F4666B"/>
    <w:rsid w:val="00F466C2"/>
    <w:rsid w:val="00F527A6"/>
    <w:rsid w:val="00F52F92"/>
    <w:rsid w:val="00F57540"/>
    <w:rsid w:val="00F6329C"/>
    <w:rsid w:val="00F63899"/>
    <w:rsid w:val="00F72E06"/>
    <w:rsid w:val="00F73ADD"/>
    <w:rsid w:val="00F74D76"/>
    <w:rsid w:val="00F74F4F"/>
    <w:rsid w:val="00F75272"/>
    <w:rsid w:val="00F7679F"/>
    <w:rsid w:val="00F76A05"/>
    <w:rsid w:val="00F80C9D"/>
    <w:rsid w:val="00F8129E"/>
    <w:rsid w:val="00F8212F"/>
    <w:rsid w:val="00F83161"/>
    <w:rsid w:val="00F869E0"/>
    <w:rsid w:val="00F9101D"/>
    <w:rsid w:val="00F91528"/>
    <w:rsid w:val="00F91D60"/>
    <w:rsid w:val="00F91E68"/>
    <w:rsid w:val="00F92753"/>
    <w:rsid w:val="00F9723C"/>
    <w:rsid w:val="00FA2571"/>
    <w:rsid w:val="00FA42CA"/>
    <w:rsid w:val="00FB1324"/>
    <w:rsid w:val="00FB2402"/>
    <w:rsid w:val="00FB28A7"/>
    <w:rsid w:val="00FB292F"/>
    <w:rsid w:val="00FB4CDB"/>
    <w:rsid w:val="00FB650C"/>
    <w:rsid w:val="00FC0005"/>
    <w:rsid w:val="00FC1BC2"/>
    <w:rsid w:val="00FC36F0"/>
    <w:rsid w:val="00FC3A88"/>
    <w:rsid w:val="00FC5759"/>
    <w:rsid w:val="00FD1FBE"/>
    <w:rsid w:val="00FD2088"/>
    <w:rsid w:val="00FD3D4E"/>
    <w:rsid w:val="00FD4A13"/>
    <w:rsid w:val="00FD72C4"/>
    <w:rsid w:val="00FD7551"/>
    <w:rsid w:val="00FD79AB"/>
    <w:rsid w:val="00FE04BC"/>
    <w:rsid w:val="00FE130C"/>
    <w:rsid w:val="00FE1D30"/>
    <w:rsid w:val="00FE1DB4"/>
    <w:rsid w:val="00FE21A1"/>
    <w:rsid w:val="00FE2688"/>
    <w:rsid w:val="00FE2B05"/>
    <w:rsid w:val="00FF175D"/>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51E92"/>
    <w:pPr>
      <w:suppressAutoHyphens/>
      <w:autoSpaceDN w:val="0"/>
      <w:spacing w:after="160" w:line="240" w:lineRule="auto"/>
    </w:pPr>
    <w:rPr>
      <w:rFonts w:ascii="Calibri" w:eastAsia="Calibri" w:hAnsi="Calibri" w:cs="Times New Roman"/>
    </w:rPr>
  </w:style>
  <w:style w:type="paragraph" w:styleId="Antrat1">
    <w:name w:val="heading 1"/>
    <w:basedOn w:val="prastasis"/>
    <w:next w:val="prastasis"/>
    <w:link w:val="Antrat1Diagrama"/>
    <w:qFormat/>
    <w:rsid w:val="00E93A43"/>
    <w:pPr>
      <w:keepNext/>
      <w:numPr>
        <w:numId w:val="5"/>
      </w:numPr>
      <w:suppressAutoHyphens w:val="0"/>
      <w:autoSpaceDN/>
      <w:spacing w:before="360" w:after="360"/>
      <w:jc w:val="center"/>
      <w:outlineLvl w:val="0"/>
    </w:pPr>
    <w:rPr>
      <w:rFonts w:ascii="Times New Roman" w:hAnsi="Times New Roman"/>
      <w:sz w:val="28"/>
      <w:lang w:eastAsia="lt-LT"/>
    </w:rPr>
  </w:style>
  <w:style w:type="paragraph" w:styleId="Antrat2">
    <w:name w:val="heading 2"/>
    <w:basedOn w:val="prastasis"/>
    <w:next w:val="prastasis"/>
    <w:link w:val="Antrat2Diagrama"/>
    <w:qFormat/>
    <w:rsid w:val="00E93A43"/>
    <w:pPr>
      <w:numPr>
        <w:ilvl w:val="1"/>
        <w:numId w:val="5"/>
      </w:numPr>
      <w:suppressAutoHyphens w:val="0"/>
      <w:autoSpaceDN/>
      <w:spacing w:after="0"/>
      <w:jc w:val="both"/>
      <w:outlineLvl w:val="1"/>
    </w:pPr>
    <w:rPr>
      <w:rFonts w:ascii="Times New Roman" w:eastAsia="Times New Roman" w:hAnsi="Times New Roman"/>
      <w:sz w:val="24"/>
      <w:szCs w:val="20"/>
      <w:lang w:eastAsia="lt-LT"/>
    </w:rPr>
  </w:style>
  <w:style w:type="paragraph" w:styleId="Antrat3">
    <w:name w:val="heading 3"/>
    <w:basedOn w:val="prastasis"/>
    <w:next w:val="prastasis"/>
    <w:link w:val="Antrat3Diagrama"/>
    <w:qFormat/>
    <w:rsid w:val="00E93A43"/>
    <w:pPr>
      <w:keepNext/>
      <w:numPr>
        <w:ilvl w:val="2"/>
        <w:numId w:val="5"/>
      </w:numPr>
      <w:suppressAutoHyphens w:val="0"/>
      <w:autoSpaceDN/>
      <w:spacing w:after="0"/>
      <w:jc w:val="both"/>
      <w:outlineLvl w:val="2"/>
    </w:pPr>
    <w:rPr>
      <w:rFonts w:ascii="Times New Roman" w:eastAsia="Times New Roman" w:hAnsi="Times New Roman"/>
      <w:sz w:val="24"/>
      <w:szCs w:val="20"/>
      <w:lang w:eastAsia="lt-LT"/>
    </w:rPr>
  </w:style>
  <w:style w:type="paragraph" w:styleId="Antrat4">
    <w:name w:val="heading 4"/>
    <w:basedOn w:val="prastasis"/>
    <w:next w:val="prastasis"/>
    <w:link w:val="Antrat4Diagrama"/>
    <w:qFormat/>
    <w:rsid w:val="00E93A43"/>
    <w:pPr>
      <w:keepNext/>
      <w:numPr>
        <w:ilvl w:val="3"/>
        <w:numId w:val="5"/>
      </w:numPr>
      <w:suppressAutoHyphens w:val="0"/>
      <w:autoSpaceDN/>
      <w:spacing w:after="0"/>
      <w:outlineLvl w:val="3"/>
    </w:pPr>
    <w:rPr>
      <w:rFonts w:ascii="Times New Roman" w:eastAsia="Times New Roman" w:hAnsi="Times New Roman"/>
      <w:b/>
      <w:sz w:val="44"/>
      <w:szCs w:val="20"/>
      <w:lang w:eastAsia="lt-LT"/>
    </w:rPr>
  </w:style>
  <w:style w:type="paragraph" w:styleId="Antrat5">
    <w:name w:val="heading 5"/>
    <w:basedOn w:val="prastasis"/>
    <w:next w:val="prastasis"/>
    <w:link w:val="Antrat5Diagrama"/>
    <w:qFormat/>
    <w:rsid w:val="00E93A43"/>
    <w:pPr>
      <w:keepNext/>
      <w:numPr>
        <w:ilvl w:val="4"/>
        <w:numId w:val="5"/>
      </w:numPr>
      <w:suppressAutoHyphens w:val="0"/>
      <w:autoSpaceDN/>
      <w:spacing w:after="0"/>
      <w:outlineLvl w:val="4"/>
    </w:pPr>
    <w:rPr>
      <w:rFonts w:ascii="Times New Roman" w:eastAsia="Times New Roman" w:hAnsi="Times New Roman"/>
      <w:b/>
      <w:sz w:val="40"/>
      <w:szCs w:val="20"/>
      <w:lang w:eastAsia="lt-LT"/>
    </w:rPr>
  </w:style>
  <w:style w:type="paragraph" w:styleId="Antrat6">
    <w:name w:val="heading 6"/>
    <w:basedOn w:val="prastasis"/>
    <w:next w:val="prastasis"/>
    <w:link w:val="Antrat6Diagrama"/>
    <w:qFormat/>
    <w:rsid w:val="00E93A43"/>
    <w:pPr>
      <w:keepNext/>
      <w:numPr>
        <w:ilvl w:val="5"/>
        <w:numId w:val="5"/>
      </w:numPr>
      <w:suppressAutoHyphens w:val="0"/>
      <w:autoSpaceDN/>
      <w:spacing w:after="0"/>
      <w:outlineLvl w:val="5"/>
    </w:pPr>
    <w:rPr>
      <w:rFonts w:ascii="Times New Roman" w:eastAsia="Times New Roman" w:hAnsi="Times New Roman"/>
      <w:b/>
      <w:sz w:val="36"/>
      <w:szCs w:val="20"/>
      <w:lang w:eastAsia="lt-LT"/>
    </w:rPr>
  </w:style>
  <w:style w:type="paragraph" w:styleId="Antrat7">
    <w:name w:val="heading 7"/>
    <w:basedOn w:val="prastasis"/>
    <w:next w:val="prastasis"/>
    <w:link w:val="Antrat7Diagrama"/>
    <w:qFormat/>
    <w:rsid w:val="00E93A43"/>
    <w:pPr>
      <w:keepNext/>
      <w:numPr>
        <w:ilvl w:val="6"/>
        <w:numId w:val="5"/>
      </w:numPr>
      <w:suppressAutoHyphens w:val="0"/>
      <w:autoSpaceDN/>
      <w:spacing w:after="0"/>
      <w:outlineLvl w:val="6"/>
    </w:pPr>
    <w:rPr>
      <w:rFonts w:ascii="Times New Roman" w:eastAsia="Times New Roman" w:hAnsi="Times New Roman"/>
      <w:sz w:val="48"/>
      <w:szCs w:val="20"/>
      <w:lang w:eastAsia="lt-LT"/>
    </w:rPr>
  </w:style>
  <w:style w:type="paragraph" w:styleId="Antrat8">
    <w:name w:val="heading 8"/>
    <w:basedOn w:val="prastasis"/>
    <w:next w:val="prastasis"/>
    <w:link w:val="Antrat8Diagrama"/>
    <w:qFormat/>
    <w:rsid w:val="00E93A43"/>
    <w:pPr>
      <w:keepNext/>
      <w:numPr>
        <w:ilvl w:val="7"/>
        <w:numId w:val="5"/>
      </w:numPr>
      <w:suppressAutoHyphens w:val="0"/>
      <w:autoSpaceDN/>
      <w:spacing w:after="0"/>
      <w:outlineLvl w:val="7"/>
    </w:pPr>
    <w:rPr>
      <w:rFonts w:ascii="Times New Roman" w:eastAsia="Times New Roman" w:hAnsi="Times New Roman"/>
      <w:b/>
      <w:sz w:val="18"/>
      <w:szCs w:val="20"/>
      <w:lang w:eastAsia="lt-LT"/>
    </w:rPr>
  </w:style>
  <w:style w:type="paragraph" w:styleId="Antrat9">
    <w:name w:val="heading 9"/>
    <w:basedOn w:val="prastasis"/>
    <w:next w:val="prastasis"/>
    <w:link w:val="Antrat9Diagrama"/>
    <w:qFormat/>
    <w:rsid w:val="00E93A43"/>
    <w:pPr>
      <w:keepNext/>
      <w:numPr>
        <w:ilvl w:val="8"/>
        <w:numId w:val="5"/>
      </w:numPr>
      <w:suppressAutoHyphens w:val="0"/>
      <w:autoSpaceDN/>
      <w:spacing w:after="0"/>
      <w:outlineLvl w:val="8"/>
    </w:pPr>
    <w:rPr>
      <w:rFonts w:ascii="Times New Roman" w:eastAsia="Times New Roman" w:hAnsi="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F12CAD"/>
    <w:pPr>
      <w:ind w:left="720"/>
    </w:pPr>
  </w:style>
  <w:style w:type="table" w:styleId="Lentelstinklelis">
    <w:name w:val="Table Grid"/>
    <w:basedOn w:val="prastojilentel"/>
    <w:uiPriority w:val="5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Antrat1Diagrama">
    <w:name w:val="Antraštė 1 Diagrama"/>
    <w:basedOn w:val="Numatytasispastraiposriftas"/>
    <w:link w:val="Antrat1"/>
    <w:rsid w:val="00E93A43"/>
    <w:rPr>
      <w:rFonts w:ascii="Times New Roman" w:eastAsia="Calibri" w:hAnsi="Times New Roman" w:cs="Times New Roman"/>
      <w:sz w:val="28"/>
      <w:lang w:eastAsia="lt-LT"/>
    </w:rPr>
  </w:style>
  <w:style w:type="character" w:customStyle="1" w:styleId="Antrat2Diagrama">
    <w:name w:val="Antraštė 2 Diagrama"/>
    <w:basedOn w:val="Numatytasispastraiposriftas"/>
    <w:link w:val="Antrat2"/>
    <w:rsid w:val="00E93A43"/>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rsid w:val="00E93A43"/>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rsid w:val="00E93A4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E93A4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E93A4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E93A4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E93A4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E93A43"/>
    <w:rPr>
      <w:rFonts w:ascii="Times New Roman" w:eastAsia="Times New Roman" w:hAnsi="Times New Roman" w:cs="Times New Roman"/>
      <w:sz w:val="40"/>
      <w:szCs w:val="20"/>
      <w:lang w:eastAsia="lt-LT"/>
    </w:rPr>
  </w:style>
  <w:style w:type="character" w:styleId="Grietas">
    <w:name w:val="Strong"/>
    <w:basedOn w:val="Numatytasispastraiposriftas"/>
    <w:uiPriority w:val="22"/>
    <w:qFormat/>
    <w:rsid w:val="0078401F"/>
    <w:rPr>
      <w:b/>
      <w:bCs/>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3B06A2"/>
    <w:rPr>
      <w:rFonts w:ascii="Calibri" w:eastAsia="Calibri" w:hAnsi="Calibri" w:cs="Times New Roman"/>
    </w:rPr>
  </w:style>
  <w:style w:type="character" w:customStyle="1" w:styleId="ui-provider">
    <w:name w:val="ui-provider"/>
    <w:basedOn w:val="Numatytasispastraiposriftas"/>
    <w:rsid w:val="00D96924"/>
  </w:style>
  <w:style w:type="paragraph" w:styleId="Porat">
    <w:name w:val="footer"/>
    <w:basedOn w:val="prastasis"/>
    <w:link w:val="PoratDiagrama"/>
    <w:rsid w:val="002A1EC6"/>
    <w:pPr>
      <w:tabs>
        <w:tab w:val="center" w:pos="4320"/>
        <w:tab w:val="right" w:pos="8640"/>
      </w:tabs>
      <w:spacing w:after="0"/>
      <w:jc w:val="both"/>
      <w:textAlignment w:val="baseline"/>
    </w:pPr>
    <w:rPr>
      <w:rFonts w:ascii="Times New Roman" w:hAnsi="Times New Roman"/>
      <w:sz w:val="24"/>
      <w:szCs w:val="20"/>
      <w:lang w:val="en-US"/>
    </w:rPr>
  </w:style>
  <w:style w:type="character" w:customStyle="1" w:styleId="PoratDiagrama">
    <w:name w:val="Poraštė Diagrama"/>
    <w:basedOn w:val="Numatytasispastraiposriftas"/>
    <w:link w:val="Porat"/>
    <w:rsid w:val="002A1EC6"/>
    <w:rPr>
      <w:rFonts w:ascii="Times New Roman" w:eastAsia="Calibri" w:hAnsi="Times New Roman" w:cs="Times New Roman"/>
      <w:sz w:val="24"/>
      <w:szCs w:val="20"/>
      <w:lang w:val="en-US"/>
    </w:rPr>
  </w:style>
  <w:style w:type="character" w:customStyle="1" w:styleId="keepwhitespace">
    <w:name w:val="keepwhitespace"/>
    <w:basedOn w:val="Numatytasispastraiposriftas"/>
    <w:rsid w:val="00CA60F3"/>
  </w:style>
  <w:style w:type="paragraph" w:customStyle="1" w:styleId="Hyperlink1">
    <w:name w:val="Hyperlink1"/>
    <w:basedOn w:val="prastasis"/>
    <w:rsid w:val="00521D5D"/>
    <w:pPr>
      <w:autoSpaceDE w:val="0"/>
      <w:adjustRightInd w:val="0"/>
      <w:spacing w:after="0" w:line="288" w:lineRule="auto"/>
      <w:ind w:firstLine="312"/>
      <w:jc w:val="both"/>
    </w:pPr>
    <w:rPr>
      <w:rFonts w:ascii="Times New Roman" w:hAnsi="Times New Roman"/>
      <w:color w:val="000000"/>
      <w:sz w:val="20"/>
      <w:szCs w:val="20"/>
      <w:lang w:val="en-US"/>
    </w:rPr>
  </w:style>
  <w:style w:type="character" w:styleId="Perirtashipersaitas">
    <w:name w:val="FollowedHyperlink"/>
    <w:basedOn w:val="Numatytasispastraiposriftas"/>
    <w:uiPriority w:val="99"/>
    <w:semiHidden/>
    <w:unhideWhenUsed/>
    <w:rsid w:val="000D4C4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 w:id="1956785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81DC49-2D78-44F2-B2B5-DD0D6A68AFBF}">
  <ds:schemaRefs>
    <ds:schemaRef ds:uri="http://schemas.microsoft.com/sharepoint/v3/contenttype/forms"/>
  </ds:schemaRefs>
</ds:datastoreItem>
</file>

<file path=customXml/itemProps2.xml><?xml version="1.0" encoding="utf-8"?>
<ds:datastoreItem xmlns:ds="http://schemas.openxmlformats.org/officeDocument/2006/customXml" ds:itemID="{C559540A-DF82-4E12-A776-ED980E51A6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838EF-7B69-47CB-A8F6-A82C491A2EF4}">
  <ds:schemaRefs>
    <ds:schemaRef ds:uri="http://purl.org/dc/terms/"/>
    <ds:schemaRef ds:uri="http://schemas.microsoft.com/office/infopath/2007/PartnerControls"/>
    <ds:schemaRef ds:uri="http://www.w3.org/XML/1998/namespace"/>
    <ds:schemaRef ds:uri="d44e4088-9f89-4dfc-868c-5b1bb7340ab6"/>
    <ds:schemaRef ds:uri="http://schemas.microsoft.com/office/2006/documentManagement/types"/>
    <ds:schemaRef ds:uri="http://purl.org/dc/dcmitype/"/>
    <ds:schemaRef ds:uri="http://schemas.openxmlformats.org/package/2006/metadata/core-properties"/>
    <ds:schemaRef ds:uri="1dfd7ada-1fc0-4ec4-a980-6dd88fb76a22"/>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9893C203-9A6C-4D14-AD4E-052C9BB87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12</Pages>
  <Words>18492</Words>
  <Characters>10542</Characters>
  <Application>Microsoft Office Word</Application>
  <DocSecurity>0</DocSecurity>
  <Lines>87</Lines>
  <Paragraphs>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71</cp:revision>
  <cp:lastPrinted>2018-01-08T07:51:00Z</cp:lastPrinted>
  <dcterms:created xsi:type="dcterms:W3CDTF">2025-02-10T12:12:00Z</dcterms:created>
  <dcterms:modified xsi:type="dcterms:W3CDTF">2026-05-04T10:09:00Z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